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101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8 DE FEVEREI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>RO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066C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6F0726">
        <w:rPr>
          <w:rFonts w:ascii="Times New Roman" w:hAnsi="Times New Roman" w:cs="Times New Roman"/>
          <w:sz w:val="24"/>
          <w:szCs w:val="24"/>
        </w:rPr>
        <w:t xml:space="preserve">   </w:t>
      </w:r>
      <w:r w:rsidR="003F066C">
        <w:rPr>
          <w:rFonts w:ascii="Times New Roman" w:hAnsi="Times New Roman" w:cs="Times New Roman"/>
          <w:b/>
          <w:sz w:val="24"/>
          <w:szCs w:val="24"/>
        </w:rPr>
        <w:t xml:space="preserve">RAQUEL DE OLIVEIRA NOBRE </w:t>
      </w:r>
      <w:proofErr w:type="gramStart"/>
      <w:r w:rsidR="003F066C">
        <w:rPr>
          <w:rFonts w:ascii="Times New Roman" w:hAnsi="Times New Roman" w:cs="Times New Roman"/>
          <w:b/>
          <w:sz w:val="24"/>
          <w:szCs w:val="24"/>
        </w:rPr>
        <w:t>MARINHO</w:t>
      </w:r>
      <w:r w:rsidR="0048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3F066C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3F066C">
        <w:rPr>
          <w:rFonts w:ascii="Times New Roman" w:hAnsi="Times New Roman" w:cs="Times New Roman"/>
          <w:sz w:val="24"/>
          <w:szCs w:val="24"/>
        </w:rPr>
        <w:t xml:space="preserve"> exercer o </w:t>
      </w:r>
      <w:r w:rsidR="00F077F2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3F066C" w:rsidRPr="003F066C">
        <w:rPr>
          <w:rFonts w:ascii="Times New Roman" w:hAnsi="Times New Roman" w:cs="Times New Roman"/>
          <w:b/>
          <w:sz w:val="24"/>
          <w:szCs w:val="24"/>
        </w:rPr>
        <w:t>ASSESSORA TÉCNICA – SECRETARIA MUNICIPAL DE FAZENDA E PLANEJAMENTO</w:t>
      </w:r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077F2">
        <w:rPr>
          <w:rFonts w:ascii="Times New Roman" w:hAnsi="Times New Roman" w:cs="Times New Roman"/>
          <w:sz w:val="24"/>
          <w:szCs w:val="24"/>
        </w:rPr>
        <w:t>2</w:t>
      </w:r>
      <w:r w:rsidR="003F066C">
        <w:rPr>
          <w:rFonts w:ascii="Times New Roman" w:hAnsi="Times New Roman" w:cs="Times New Roman"/>
          <w:sz w:val="24"/>
          <w:szCs w:val="24"/>
        </w:rPr>
        <w:t>8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3F066C">
        <w:rPr>
          <w:rFonts w:ascii="Times New Roman" w:hAnsi="Times New Roman" w:cs="Times New Roman"/>
          <w:sz w:val="24"/>
          <w:szCs w:val="24"/>
        </w:rPr>
        <w:t>fevereiro de 2020</w:t>
      </w: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6E" w:rsidRDefault="002E1F6E" w:rsidP="00A87B49">
      <w:pPr>
        <w:spacing w:after="0" w:line="240" w:lineRule="auto"/>
      </w:pPr>
      <w:r>
        <w:separator/>
      </w:r>
    </w:p>
  </w:endnote>
  <w:endnote w:type="continuationSeparator" w:id="0">
    <w:p w:rsidR="002E1F6E" w:rsidRDefault="002E1F6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6E" w:rsidRDefault="002E1F6E" w:rsidP="00A87B49">
      <w:pPr>
        <w:spacing w:after="0" w:line="240" w:lineRule="auto"/>
      </w:pPr>
      <w:r>
        <w:separator/>
      </w:r>
    </w:p>
  </w:footnote>
  <w:footnote w:type="continuationSeparator" w:id="0">
    <w:p w:rsidR="002E1F6E" w:rsidRDefault="002E1F6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E1F6E"/>
    <w:rsid w:val="002F77C1"/>
    <w:rsid w:val="00312969"/>
    <w:rsid w:val="00323903"/>
    <w:rsid w:val="00336A0A"/>
    <w:rsid w:val="003A3C72"/>
    <w:rsid w:val="003C723D"/>
    <w:rsid w:val="003F066C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14847"/>
    <w:rsid w:val="0097699E"/>
    <w:rsid w:val="00995A06"/>
    <w:rsid w:val="009A3A2F"/>
    <w:rsid w:val="009B4581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7255"/>
    <w:rsid w:val="00BE15C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B17C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SIMONE</cp:lastModifiedBy>
  <cp:revision>2</cp:revision>
  <cp:lastPrinted>2017-12-28T19:26:00Z</cp:lastPrinted>
  <dcterms:created xsi:type="dcterms:W3CDTF">2020-02-28T13:30:00Z</dcterms:created>
  <dcterms:modified xsi:type="dcterms:W3CDTF">2020-02-28T13:30:00Z</dcterms:modified>
</cp:coreProperties>
</file>