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464E2">
        <w:rPr>
          <w:rFonts w:ascii="Times New Roman" w:hAnsi="Times New Roman" w:cs="Times New Roman"/>
          <w:b/>
          <w:sz w:val="28"/>
          <w:szCs w:val="28"/>
          <w:u w:val="single"/>
        </w:rPr>
        <w:t>116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64E2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7464E2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7464E2">
        <w:rPr>
          <w:rFonts w:ascii="Times New Roman" w:hAnsi="Times New Roman" w:cs="Times New Roman"/>
          <w:sz w:val="24"/>
          <w:szCs w:val="24"/>
        </w:rPr>
        <w:t xml:space="preserve">Sra. </w:t>
      </w:r>
      <w:r w:rsidR="007464E2" w:rsidRPr="007464E2">
        <w:rPr>
          <w:rFonts w:ascii="Times New Roman" w:hAnsi="Times New Roman" w:cs="Times New Roman"/>
          <w:b/>
          <w:sz w:val="24"/>
          <w:szCs w:val="24"/>
        </w:rPr>
        <w:t>VERÔNICA PIRES ANTUNES</w:t>
      </w:r>
      <w:r w:rsidR="009F0BCD">
        <w:rPr>
          <w:rFonts w:ascii="Times New Roman" w:hAnsi="Times New Roman" w:cs="Times New Roman"/>
          <w:b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4E2">
        <w:rPr>
          <w:rFonts w:ascii="Times New Roman" w:hAnsi="Times New Roman" w:cs="Times New Roman"/>
          <w:sz w:val="24"/>
          <w:szCs w:val="24"/>
        </w:rPr>
        <w:t>d</w:t>
      </w:r>
      <w:r w:rsidR="00B14C58" w:rsidRPr="00B14C58">
        <w:rPr>
          <w:rFonts w:ascii="Times New Roman" w:hAnsi="Times New Roman" w:cs="Times New Roman"/>
          <w:sz w:val="24"/>
          <w:szCs w:val="24"/>
        </w:rPr>
        <w:t>o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9E31F6">
        <w:rPr>
          <w:rFonts w:ascii="Times New Roman" w:hAnsi="Times New Roman" w:cs="Times New Roman"/>
          <w:b/>
          <w:sz w:val="24"/>
          <w:szCs w:val="24"/>
        </w:rPr>
        <w:t>DIR</w:t>
      </w:r>
      <w:r w:rsidR="00B95F23">
        <w:rPr>
          <w:rFonts w:ascii="Times New Roman" w:hAnsi="Times New Roman" w:cs="Times New Roman"/>
          <w:b/>
          <w:sz w:val="24"/>
          <w:szCs w:val="24"/>
        </w:rPr>
        <w:t>E</w:t>
      </w:r>
      <w:r w:rsidR="009E31F6">
        <w:rPr>
          <w:rFonts w:ascii="Times New Roman" w:hAnsi="Times New Roman" w:cs="Times New Roman"/>
          <w:b/>
          <w:sz w:val="24"/>
          <w:szCs w:val="24"/>
        </w:rPr>
        <w:t>TOR</w:t>
      </w:r>
      <w:r w:rsidR="00B95F23">
        <w:rPr>
          <w:rFonts w:ascii="Times New Roman" w:hAnsi="Times New Roman" w:cs="Times New Roman"/>
          <w:b/>
          <w:sz w:val="24"/>
          <w:szCs w:val="24"/>
        </w:rPr>
        <w:t>A</w:t>
      </w:r>
      <w:r w:rsidR="009F0BC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7464E2">
        <w:rPr>
          <w:rFonts w:ascii="Times New Roman" w:hAnsi="Times New Roman" w:cs="Times New Roman"/>
          <w:b/>
          <w:sz w:val="24"/>
          <w:szCs w:val="24"/>
        </w:rPr>
        <w:t>EPARTAMENTO DE NUTRIÇÃO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464E2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7464E2">
        <w:rPr>
          <w:rFonts w:ascii="Times New Roman" w:hAnsi="Times New Roman" w:cs="Times New Roman"/>
          <w:sz w:val="24"/>
          <w:szCs w:val="24"/>
        </w:rPr>
        <w:t>contar de 1º de fevereiro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13" w:rsidRDefault="00614013" w:rsidP="00A87B49">
      <w:pPr>
        <w:spacing w:after="0" w:line="240" w:lineRule="auto"/>
      </w:pPr>
      <w:r>
        <w:separator/>
      </w:r>
    </w:p>
  </w:endnote>
  <w:endnote w:type="continuationSeparator" w:id="0">
    <w:p w:rsidR="00614013" w:rsidRDefault="006140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13" w:rsidRDefault="00614013" w:rsidP="00A87B49">
      <w:pPr>
        <w:spacing w:after="0" w:line="240" w:lineRule="auto"/>
      </w:pPr>
      <w:r>
        <w:separator/>
      </w:r>
    </w:p>
  </w:footnote>
  <w:footnote w:type="continuationSeparator" w:id="0">
    <w:p w:rsidR="00614013" w:rsidRDefault="006140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A76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2020-03-05T18:31:00Z</cp:lastPrinted>
  <dcterms:created xsi:type="dcterms:W3CDTF">2020-03-05T18:29:00Z</dcterms:created>
  <dcterms:modified xsi:type="dcterms:W3CDTF">2020-03-05T18:32:00Z</dcterms:modified>
</cp:coreProperties>
</file>