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19FB1C6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0F46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1F296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65C98BDB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F2967">
        <w:rPr>
          <w:rFonts w:ascii="Times New Roman" w:hAnsi="Times New Roman" w:cs="Times New Roman"/>
          <w:b/>
          <w:bCs/>
          <w:color w:val="auto"/>
          <w:sz w:val="24"/>
          <w:szCs w:val="24"/>
        </w:rPr>
        <w:t>JÉSSYCA DE LIMA SOUZA COSTA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A7C" w14:textId="77777777" w:rsidR="001F2967" w:rsidRDefault="003B311E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J</w:t>
      </w:r>
      <w:r w:rsidR="001F2967">
        <w:rPr>
          <w:rFonts w:ascii="Times New Roman" w:hAnsi="Times New Roman" w:cs="Times New Roman"/>
          <w:sz w:val="24"/>
          <w:szCs w:val="24"/>
        </w:rPr>
        <w:t>éssyca</w:t>
      </w:r>
      <w:r w:rsidR="00D3475E">
        <w:rPr>
          <w:rFonts w:ascii="Times New Roman" w:hAnsi="Times New Roman" w:cs="Times New Roman"/>
          <w:sz w:val="24"/>
          <w:szCs w:val="24"/>
        </w:rPr>
        <w:t xml:space="preserve">   </w:t>
      </w:r>
      <w:r w:rsidR="001F2967">
        <w:rPr>
          <w:rFonts w:ascii="Times New Roman" w:hAnsi="Times New Roman" w:cs="Times New Roman"/>
          <w:sz w:val="24"/>
          <w:szCs w:val="24"/>
        </w:rPr>
        <w:t>de</w:t>
      </w:r>
      <w:r w:rsidR="00D3475E">
        <w:rPr>
          <w:rFonts w:ascii="Times New Roman" w:hAnsi="Times New Roman" w:cs="Times New Roman"/>
          <w:sz w:val="24"/>
          <w:szCs w:val="24"/>
        </w:rPr>
        <w:t xml:space="preserve">  Lima</w:t>
      </w:r>
      <w:r w:rsidR="001F2967">
        <w:rPr>
          <w:rFonts w:ascii="Times New Roman" w:hAnsi="Times New Roman" w:cs="Times New Roman"/>
          <w:sz w:val="24"/>
          <w:szCs w:val="24"/>
        </w:rPr>
        <w:t xml:space="preserve">  Souza  </w:t>
      </w:r>
    </w:p>
    <w:p w14:paraId="7FED729C" w14:textId="06EFEF39" w:rsidR="003B311E" w:rsidRPr="003B311E" w:rsidRDefault="001F2967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Costa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DD840A2" w14:textId="77777777" w:rsidR="001F2967" w:rsidRDefault="003B311E" w:rsidP="001F29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bCs/>
          <w:sz w:val="24"/>
          <w:szCs w:val="24"/>
        </w:rPr>
        <w:t>sub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constituído  </w:t>
      </w:r>
      <w:r w:rsidR="001F2967">
        <w:rPr>
          <w:rFonts w:ascii="Times New Roman" w:hAnsi="Times New Roman" w:cs="Times New Roman"/>
          <w:bCs/>
          <w:sz w:val="24"/>
          <w:szCs w:val="24"/>
        </w:rPr>
        <w:t xml:space="preserve">pelo lote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967">
        <w:rPr>
          <w:rFonts w:ascii="Times New Roman" w:hAnsi="Times New Roman" w:cs="Times New Roman"/>
          <w:sz w:val="24"/>
          <w:szCs w:val="24"/>
        </w:rPr>
        <w:t xml:space="preserve">n° 2, quadra 1, loteamento </w:t>
      </w:r>
    </w:p>
    <w:p w14:paraId="7EDAD60B" w14:textId="4138CFF4" w:rsidR="001F2967" w:rsidRDefault="001F2967" w:rsidP="001F29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Parque  Lagoa  das  Graças, Outeiro, atual  Rua Adalberto  Ramos, n°  1.925, nesta </w:t>
      </w:r>
    </w:p>
    <w:p w14:paraId="6C4EE3A3" w14:textId="6939C428" w:rsidR="001F2967" w:rsidRDefault="001F2967" w:rsidP="001F29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Cidade   ao   </w:t>
      </w:r>
      <w:r w:rsidR="00D76454">
        <w:rPr>
          <w:rFonts w:ascii="Times New Roman" w:hAnsi="Times New Roman" w:cs="Times New Roman"/>
          <w:sz w:val="24"/>
          <w:szCs w:val="24"/>
        </w:rPr>
        <w:t xml:space="preserve"> s</w:t>
      </w:r>
      <w:r w:rsidR="00163667">
        <w:rPr>
          <w:rFonts w:ascii="Times New Roman" w:hAnsi="Times New Roman" w:cs="Times New Roman"/>
          <w:sz w:val="24"/>
          <w:szCs w:val="24"/>
        </w:rPr>
        <w:t xml:space="preserve">ublocatário,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25472" w14:textId="7C050949" w:rsidR="001F2967" w:rsidRDefault="001F2967" w:rsidP="001F29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D764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83CF3">
        <w:rPr>
          <w:rFonts w:ascii="Times New Roman" w:hAnsi="Times New Roman" w:cs="Times New Roman"/>
          <w:sz w:val="24"/>
          <w:szCs w:val="24"/>
        </w:rPr>
        <w:t xml:space="preserve">PROJETO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1B3AAC9A" w:rsidR="00E37AB3" w:rsidRPr="001F2967" w:rsidRDefault="001F2967" w:rsidP="001F29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5E198D47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D3475E">
        <w:rPr>
          <w:rFonts w:ascii="Times New Roman" w:hAnsi="Times New Roman" w:cs="Times New Roman"/>
          <w:sz w:val="24"/>
          <w:szCs w:val="24"/>
        </w:rPr>
        <w:t>18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4737A1A0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1F2967">
        <w:rPr>
          <w:rFonts w:ascii="Times New Roman" w:hAnsi="Times New Roman" w:cs="Times New Roman"/>
          <w:sz w:val="24"/>
          <w:szCs w:val="24"/>
        </w:rPr>
        <w:t>6020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804BFAA" w14:textId="77777777" w:rsidR="00D76454" w:rsidRDefault="00D7645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0ECE878E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6D9430B1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00FC4" w14:textId="77777777" w:rsidR="00470A71" w:rsidRDefault="00470A71" w:rsidP="00E04605">
      <w:pPr>
        <w:spacing w:after="0" w:line="240" w:lineRule="auto"/>
      </w:pPr>
      <w:r>
        <w:separator/>
      </w:r>
    </w:p>
  </w:endnote>
  <w:endnote w:type="continuationSeparator" w:id="0">
    <w:p w14:paraId="776A1D5A" w14:textId="77777777" w:rsidR="00470A71" w:rsidRDefault="00470A7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58B4" w14:textId="77777777" w:rsidR="00470A71" w:rsidRDefault="00470A71" w:rsidP="00E04605">
      <w:pPr>
        <w:spacing w:after="0" w:line="240" w:lineRule="auto"/>
      </w:pPr>
      <w:r>
        <w:separator/>
      </w:r>
    </w:p>
  </w:footnote>
  <w:footnote w:type="continuationSeparator" w:id="0">
    <w:p w14:paraId="4C97B9F4" w14:textId="77777777" w:rsidR="00470A71" w:rsidRDefault="00470A7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46CD"/>
    <w:rsid w:val="00466886"/>
    <w:rsid w:val="00470A71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B5131"/>
    <w:rsid w:val="00CC6630"/>
    <w:rsid w:val="00CD5B2A"/>
    <w:rsid w:val="00CE65B1"/>
    <w:rsid w:val="00D3475E"/>
    <w:rsid w:val="00D369A5"/>
    <w:rsid w:val="00D6252B"/>
    <w:rsid w:val="00D72264"/>
    <w:rsid w:val="00D7645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60006"/>
    <w:rsid w:val="00F728D5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FDBD-BFCC-4592-9733-C96BDD42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2020-03-09T16:11:00Z</dcterms:created>
  <dcterms:modified xsi:type="dcterms:W3CDTF">2020-03-10T15:17:00Z</dcterms:modified>
</cp:coreProperties>
</file>