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67B" w:rsidRDefault="00566917" w:rsidP="001B6404">
      <w:pPr>
        <w:ind w:left="-1701" w:firstLine="567"/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-1039192</wp:posOffset>
            </wp:positionH>
            <wp:positionV relativeFrom="paragraph">
              <wp:posOffset>-570249</wp:posOffset>
            </wp:positionV>
            <wp:extent cx="7434510" cy="1131570"/>
            <wp:effectExtent l="0" t="0" r="0" b="0"/>
            <wp:wrapNone/>
            <wp:docPr id="1" name="Imagem 0" descr="timbrad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brado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1711" cy="1138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067B" w:rsidRDefault="008C067B" w:rsidP="001B6404">
      <w:pPr>
        <w:ind w:left="-1134"/>
      </w:pPr>
      <w:r>
        <w:tab/>
      </w:r>
    </w:p>
    <w:p w:rsidR="00566917" w:rsidRDefault="00566917" w:rsidP="008C067B">
      <w:pPr>
        <w:jc w:val="center"/>
        <w:rPr>
          <w:b/>
          <w:sz w:val="32"/>
          <w:szCs w:val="32"/>
          <w:u w:val="single"/>
        </w:rPr>
      </w:pPr>
    </w:p>
    <w:p w:rsidR="008C067B" w:rsidRDefault="008C067B" w:rsidP="0056691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TERM</w:t>
      </w:r>
      <w:r w:rsidR="001B6404">
        <w:rPr>
          <w:b/>
          <w:sz w:val="32"/>
          <w:szCs w:val="32"/>
          <w:u w:val="single"/>
        </w:rPr>
        <w:t>O DE INEXIGIBILIDADE N° 001/201</w:t>
      </w:r>
      <w:r w:rsidR="0078175B">
        <w:rPr>
          <w:b/>
          <w:sz w:val="32"/>
          <w:szCs w:val="32"/>
          <w:u w:val="single"/>
        </w:rPr>
        <w:t>9</w:t>
      </w:r>
    </w:p>
    <w:p w:rsidR="00566917" w:rsidRPr="00566917" w:rsidRDefault="00566917" w:rsidP="00566917">
      <w:pPr>
        <w:jc w:val="center"/>
        <w:rPr>
          <w:b/>
          <w:sz w:val="32"/>
          <w:szCs w:val="32"/>
          <w:u w:val="single"/>
        </w:rPr>
      </w:pPr>
    </w:p>
    <w:p w:rsidR="008C067B" w:rsidRDefault="008C067B" w:rsidP="008C067B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RATIFICO a inexigibilidade de licitação em favor da empresa </w:t>
      </w:r>
      <w:r w:rsidR="0078175B">
        <w:rPr>
          <w:b/>
          <w:sz w:val="32"/>
          <w:szCs w:val="32"/>
        </w:rPr>
        <w:t>IMPRENSA OFICIAL DO ESTADO DO RIO DE JANEIRO - DOE</w:t>
      </w:r>
      <w:r w:rsidR="00F94E08">
        <w:rPr>
          <w:sz w:val="32"/>
          <w:szCs w:val="32"/>
        </w:rPr>
        <w:t xml:space="preserve">, no valor </w:t>
      </w:r>
      <w:r>
        <w:rPr>
          <w:sz w:val="32"/>
          <w:szCs w:val="32"/>
        </w:rPr>
        <w:t xml:space="preserve">R$ </w:t>
      </w:r>
      <w:r w:rsidR="0078175B">
        <w:rPr>
          <w:sz w:val="32"/>
          <w:szCs w:val="32"/>
        </w:rPr>
        <w:t>169.999,36</w:t>
      </w:r>
      <w:r>
        <w:rPr>
          <w:sz w:val="32"/>
          <w:szCs w:val="32"/>
        </w:rPr>
        <w:t xml:space="preserve"> (</w:t>
      </w:r>
      <w:r w:rsidR="0078175B">
        <w:rPr>
          <w:sz w:val="32"/>
          <w:szCs w:val="32"/>
        </w:rPr>
        <w:t>cento e sessenta e nove mil, novecentos e noventa e nove reais e trinta e seis centavos</w:t>
      </w:r>
      <w:r w:rsidR="00F94E08">
        <w:rPr>
          <w:sz w:val="32"/>
          <w:szCs w:val="32"/>
        </w:rPr>
        <w:t xml:space="preserve">), </w:t>
      </w:r>
      <w:r w:rsidR="0078175B">
        <w:rPr>
          <w:sz w:val="32"/>
          <w:szCs w:val="32"/>
        </w:rPr>
        <w:t xml:space="preserve">no </w:t>
      </w:r>
      <w:r w:rsidR="0078175B" w:rsidRPr="0078175B">
        <w:rPr>
          <w:i/>
          <w:sz w:val="32"/>
          <w:szCs w:val="32"/>
        </w:rPr>
        <w:t>caput</w:t>
      </w:r>
      <w:r w:rsidR="00566917">
        <w:rPr>
          <w:sz w:val="32"/>
          <w:szCs w:val="32"/>
        </w:rPr>
        <w:t xml:space="preserve">, </w:t>
      </w:r>
      <w:r>
        <w:rPr>
          <w:sz w:val="32"/>
          <w:szCs w:val="32"/>
        </w:rPr>
        <w:t>do Artigo 2</w:t>
      </w:r>
      <w:r w:rsidR="00F94E08">
        <w:rPr>
          <w:sz w:val="32"/>
          <w:szCs w:val="32"/>
        </w:rPr>
        <w:t>5</w:t>
      </w:r>
      <w:r>
        <w:rPr>
          <w:sz w:val="32"/>
          <w:szCs w:val="32"/>
        </w:rPr>
        <w:t xml:space="preserve">, da Lei Federal n° 8.666/93, em </w:t>
      </w:r>
      <w:r w:rsidR="00F94E08">
        <w:rPr>
          <w:sz w:val="32"/>
          <w:szCs w:val="32"/>
        </w:rPr>
        <w:t xml:space="preserve">conformidade com o parecer </w:t>
      </w:r>
      <w:r>
        <w:rPr>
          <w:sz w:val="32"/>
          <w:szCs w:val="32"/>
        </w:rPr>
        <w:t xml:space="preserve">exarado pela Procuradoria Geral do Município, constante do Processo Administrativo Municipal n° </w:t>
      </w:r>
      <w:r w:rsidR="0078175B">
        <w:rPr>
          <w:sz w:val="32"/>
          <w:szCs w:val="32"/>
        </w:rPr>
        <w:t>45.534</w:t>
      </w:r>
      <w:r w:rsidR="00566917">
        <w:rPr>
          <w:sz w:val="32"/>
          <w:szCs w:val="32"/>
        </w:rPr>
        <w:t>/201</w:t>
      </w:r>
      <w:r w:rsidR="00CD10A8">
        <w:rPr>
          <w:sz w:val="32"/>
          <w:szCs w:val="32"/>
        </w:rPr>
        <w:t>8</w:t>
      </w:r>
      <w:r>
        <w:rPr>
          <w:sz w:val="32"/>
          <w:szCs w:val="32"/>
        </w:rPr>
        <w:t xml:space="preserve">. </w:t>
      </w:r>
    </w:p>
    <w:p w:rsidR="008C067B" w:rsidRDefault="008C067B" w:rsidP="008C067B">
      <w:pPr>
        <w:jc w:val="both"/>
        <w:rPr>
          <w:sz w:val="32"/>
          <w:szCs w:val="32"/>
        </w:rPr>
      </w:pPr>
    </w:p>
    <w:p w:rsidR="008C067B" w:rsidRDefault="008C067B" w:rsidP="008C067B">
      <w:pPr>
        <w:jc w:val="both"/>
        <w:rPr>
          <w:sz w:val="32"/>
          <w:szCs w:val="32"/>
        </w:rPr>
      </w:pPr>
    </w:p>
    <w:p w:rsidR="008C067B" w:rsidRDefault="0078175B" w:rsidP="008C067B">
      <w:pPr>
        <w:jc w:val="center"/>
        <w:rPr>
          <w:sz w:val="32"/>
          <w:szCs w:val="32"/>
        </w:rPr>
      </w:pPr>
      <w:r>
        <w:rPr>
          <w:sz w:val="32"/>
          <w:szCs w:val="32"/>
        </w:rPr>
        <w:t>Gabinete da</w:t>
      </w:r>
      <w:r w:rsidR="008C067B">
        <w:rPr>
          <w:sz w:val="32"/>
          <w:szCs w:val="32"/>
        </w:rPr>
        <w:t xml:space="preserve"> </w:t>
      </w:r>
      <w:r w:rsidR="0069162E">
        <w:rPr>
          <w:sz w:val="32"/>
          <w:szCs w:val="32"/>
        </w:rPr>
        <w:t>Prefeita</w:t>
      </w:r>
      <w:r w:rsidR="00566917">
        <w:rPr>
          <w:sz w:val="32"/>
          <w:szCs w:val="32"/>
        </w:rPr>
        <w:t>, 02 de janeiro d</w:t>
      </w:r>
      <w:r>
        <w:rPr>
          <w:sz w:val="32"/>
          <w:szCs w:val="32"/>
        </w:rPr>
        <w:t>e 2019</w:t>
      </w:r>
      <w:r w:rsidR="008C067B">
        <w:rPr>
          <w:sz w:val="32"/>
          <w:szCs w:val="32"/>
        </w:rPr>
        <w:t>.</w:t>
      </w:r>
    </w:p>
    <w:p w:rsidR="008C067B" w:rsidRDefault="008C067B" w:rsidP="008C067B">
      <w:pPr>
        <w:jc w:val="center"/>
        <w:rPr>
          <w:sz w:val="32"/>
          <w:szCs w:val="32"/>
        </w:rPr>
      </w:pPr>
    </w:p>
    <w:p w:rsidR="00566917" w:rsidRDefault="00566917" w:rsidP="008C067B">
      <w:pPr>
        <w:jc w:val="both"/>
        <w:rPr>
          <w:sz w:val="32"/>
          <w:szCs w:val="32"/>
        </w:rPr>
      </w:pPr>
    </w:p>
    <w:p w:rsidR="008C067B" w:rsidRPr="00291905" w:rsidRDefault="008C067B" w:rsidP="008C067B">
      <w:pPr>
        <w:jc w:val="center"/>
        <w:rPr>
          <w:b/>
          <w:i/>
          <w:sz w:val="28"/>
          <w:szCs w:val="28"/>
        </w:rPr>
      </w:pPr>
      <w:r w:rsidRPr="00291905">
        <w:rPr>
          <w:b/>
          <w:i/>
          <w:sz w:val="28"/>
          <w:szCs w:val="28"/>
        </w:rPr>
        <w:t xml:space="preserve">Lívia </w:t>
      </w:r>
      <w:proofErr w:type="spellStart"/>
      <w:r w:rsidRPr="00291905">
        <w:rPr>
          <w:b/>
          <w:i/>
          <w:sz w:val="28"/>
          <w:szCs w:val="28"/>
        </w:rPr>
        <w:t>Bello</w:t>
      </w:r>
      <w:proofErr w:type="spellEnd"/>
    </w:p>
    <w:p w:rsidR="008C067B" w:rsidRPr="00291905" w:rsidRDefault="008C067B" w:rsidP="008C067B">
      <w:pPr>
        <w:jc w:val="center"/>
        <w:rPr>
          <w:b/>
          <w:i/>
          <w:sz w:val="24"/>
          <w:szCs w:val="24"/>
        </w:rPr>
      </w:pPr>
      <w:r w:rsidRPr="00291905">
        <w:rPr>
          <w:b/>
          <w:i/>
          <w:sz w:val="24"/>
          <w:szCs w:val="24"/>
        </w:rPr>
        <w:t>“Lívia de Chiquinho”</w:t>
      </w:r>
    </w:p>
    <w:p w:rsidR="008C067B" w:rsidRPr="00291905" w:rsidRDefault="008C067B" w:rsidP="008C067B">
      <w:pPr>
        <w:jc w:val="center"/>
        <w:rPr>
          <w:b/>
          <w:sz w:val="24"/>
          <w:szCs w:val="24"/>
        </w:rPr>
      </w:pPr>
      <w:r w:rsidRPr="00291905">
        <w:rPr>
          <w:b/>
          <w:sz w:val="24"/>
          <w:szCs w:val="24"/>
        </w:rPr>
        <w:t>Prefeita</w:t>
      </w:r>
    </w:p>
    <w:p w:rsidR="008C067B" w:rsidRDefault="008C067B" w:rsidP="008C067B"/>
    <w:p w:rsidR="00566917" w:rsidRDefault="00566917" w:rsidP="008C067B"/>
    <w:p w:rsidR="0078175B" w:rsidRDefault="0078175B" w:rsidP="008C067B"/>
    <w:p w:rsidR="008C067B" w:rsidRDefault="008C067B" w:rsidP="008C067B"/>
    <w:p w:rsidR="005654BF" w:rsidRPr="008C067B" w:rsidRDefault="008C067B" w:rsidP="008C067B">
      <w:pPr>
        <w:rPr>
          <w:sz w:val="24"/>
          <w:szCs w:val="24"/>
        </w:rPr>
      </w:pPr>
      <w:r>
        <w:rPr>
          <w:sz w:val="24"/>
          <w:szCs w:val="24"/>
        </w:rPr>
        <w:t>AC/c</w:t>
      </w:r>
    </w:p>
    <w:sectPr w:rsidR="005654BF" w:rsidRPr="008C067B" w:rsidSect="001B6404">
      <w:headerReference w:type="default" r:id="rId8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BE2" w:rsidRDefault="00E22BE2" w:rsidP="00C64E32">
      <w:pPr>
        <w:spacing w:after="0" w:line="240" w:lineRule="auto"/>
      </w:pPr>
      <w:r>
        <w:separator/>
      </w:r>
    </w:p>
  </w:endnote>
  <w:endnote w:type="continuationSeparator" w:id="0">
    <w:p w:rsidR="00E22BE2" w:rsidRDefault="00E22BE2" w:rsidP="00C64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BE2" w:rsidRDefault="00E22BE2" w:rsidP="00C64E32">
      <w:pPr>
        <w:spacing w:after="0" w:line="240" w:lineRule="auto"/>
      </w:pPr>
      <w:r>
        <w:separator/>
      </w:r>
    </w:p>
  </w:footnote>
  <w:footnote w:type="continuationSeparator" w:id="0">
    <w:p w:rsidR="00E22BE2" w:rsidRDefault="00E22BE2" w:rsidP="00C64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04" w:rsidRDefault="001B6404" w:rsidP="001B6404">
    <w:pPr>
      <w:pStyle w:val="Cabealho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A21"/>
    <w:rsid w:val="00005A21"/>
    <w:rsid w:val="00063C05"/>
    <w:rsid w:val="00146843"/>
    <w:rsid w:val="0017743C"/>
    <w:rsid w:val="001B6404"/>
    <w:rsid w:val="00264922"/>
    <w:rsid w:val="00315021"/>
    <w:rsid w:val="00445F50"/>
    <w:rsid w:val="005654BF"/>
    <w:rsid w:val="00566917"/>
    <w:rsid w:val="00684306"/>
    <w:rsid w:val="0069162E"/>
    <w:rsid w:val="0078175B"/>
    <w:rsid w:val="0078226D"/>
    <w:rsid w:val="008C067B"/>
    <w:rsid w:val="008C199C"/>
    <w:rsid w:val="008C658A"/>
    <w:rsid w:val="008F17BC"/>
    <w:rsid w:val="00977C98"/>
    <w:rsid w:val="009A17F9"/>
    <w:rsid w:val="00A66F18"/>
    <w:rsid w:val="00BC115E"/>
    <w:rsid w:val="00C64E32"/>
    <w:rsid w:val="00CA550C"/>
    <w:rsid w:val="00CD10A8"/>
    <w:rsid w:val="00CE1DD1"/>
    <w:rsid w:val="00DB425D"/>
    <w:rsid w:val="00E002DE"/>
    <w:rsid w:val="00E22BE2"/>
    <w:rsid w:val="00EB187B"/>
    <w:rsid w:val="00F9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643587-AEEB-4664-BED5-B961FF47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4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05A2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005A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64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E32"/>
  </w:style>
  <w:style w:type="paragraph" w:styleId="Textodebalo">
    <w:name w:val="Balloon Text"/>
    <w:basedOn w:val="Normal"/>
    <w:link w:val="TextodebaloChar"/>
    <w:uiPriority w:val="99"/>
    <w:semiHidden/>
    <w:unhideWhenUsed/>
    <w:rsid w:val="00F94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0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6A191C-2127-466F-A001-486E5F1C6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cp:lastPrinted>2019-01-10T18:29:00Z</cp:lastPrinted>
  <dcterms:created xsi:type="dcterms:W3CDTF">2019-01-17T13:59:00Z</dcterms:created>
  <dcterms:modified xsi:type="dcterms:W3CDTF">2019-01-17T13:59:00Z</dcterms:modified>
</cp:coreProperties>
</file>