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B5D" w:rsidRDefault="00924B1A" w:rsidP="006C74A0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EB51D3">
        <w:rPr>
          <w:b/>
          <w:bCs/>
          <w:sz w:val="22"/>
          <w:szCs w:val="22"/>
          <w:u w:val="single"/>
        </w:rPr>
        <w:t>3</w:t>
      </w:r>
      <w:r w:rsidR="00A64509">
        <w:rPr>
          <w:b/>
          <w:bCs/>
          <w:sz w:val="22"/>
          <w:szCs w:val="22"/>
          <w:u w:val="single"/>
        </w:rPr>
        <w:t>6</w:t>
      </w:r>
      <w:r w:rsidR="00572D3E">
        <w:rPr>
          <w:b/>
          <w:bCs/>
          <w:sz w:val="22"/>
          <w:szCs w:val="22"/>
          <w:u w:val="single"/>
        </w:rPr>
        <w:t>5</w:t>
      </w:r>
      <w:r w:rsidR="00EB51D3">
        <w:rPr>
          <w:b/>
          <w:bCs/>
          <w:sz w:val="22"/>
          <w:szCs w:val="22"/>
          <w:u w:val="single"/>
        </w:rPr>
        <w:t xml:space="preserve"> </w:t>
      </w:r>
      <w:r w:rsidRPr="00EB51D3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EB51D3">
        <w:rPr>
          <w:b/>
          <w:bCs/>
          <w:sz w:val="22"/>
          <w:szCs w:val="22"/>
          <w:u w:val="single"/>
        </w:rPr>
        <w:t xml:space="preserve"> </w:t>
      </w:r>
      <w:r w:rsidR="009A4710">
        <w:rPr>
          <w:b/>
          <w:bCs/>
          <w:sz w:val="22"/>
          <w:szCs w:val="22"/>
          <w:u w:val="single"/>
        </w:rPr>
        <w:t>10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F67008" w:rsidRPr="00F67008" w:rsidRDefault="00F67008" w:rsidP="00F67008">
      <w:pPr>
        <w:ind w:left="-284"/>
        <w:jc w:val="center"/>
        <w:rPr>
          <w:b/>
          <w:bCs/>
          <w:sz w:val="16"/>
          <w:szCs w:val="16"/>
          <w:u w:val="single"/>
        </w:rPr>
      </w:pPr>
    </w:p>
    <w:p w:rsidR="00572D3E" w:rsidRDefault="00572D3E" w:rsidP="00572D3E">
      <w:pPr>
        <w:pStyle w:val="SemEspaamento"/>
        <w:ind w:left="-284"/>
        <w:jc w:val="center"/>
        <w:rPr>
          <w:rFonts w:ascii="Times New Roman" w:hAnsi="Times New Roman"/>
          <w:b/>
          <w:bCs/>
        </w:rPr>
      </w:pPr>
      <w:r w:rsidRPr="00572D3E">
        <w:rPr>
          <w:rFonts w:ascii="Times New Roman" w:hAnsi="Times New Roman"/>
          <w:b/>
        </w:rPr>
        <w:t xml:space="preserve">Dispõe sobre a concessão do benefício de aposentadoria por Invalidez, com proventos proporcionais e declara a vacância do cargo público do servidor </w:t>
      </w:r>
      <w:r w:rsidRPr="00572D3E">
        <w:rPr>
          <w:rFonts w:ascii="Times New Roman" w:hAnsi="Times New Roman"/>
          <w:b/>
          <w:bCs/>
        </w:rPr>
        <w:t>GILSON SALES VICENTE DA SILVA.</w:t>
      </w:r>
    </w:p>
    <w:p w:rsidR="00572D3E" w:rsidRPr="00572D3E" w:rsidRDefault="00572D3E" w:rsidP="00572D3E">
      <w:pPr>
        <w:pStyle w:val="SemEspaamento"/>
        <w:ind w:left="-284"/>
        <w:jc w:val="center"/>
        <w:rPr>
          <w:rFonts w:ascii="Times New Roman" w:hAnsi="Times New Roman"/>
          <w:b/>
        </w:rPr>
      </w:pPr>
    </w:p>
    <w:p w:rsidR="00572D3E" w:rsidRPr="00572D3E" w:rsidRDefault="00572D3E" w:rsidP="00572D3E">
      <w:pPr>
        <w:ind w:left="-284"/>
        <w:jc w:val="both"/>
        <w:rPr>
          <w:b/>
          <w:bCs/>
          <w:sz w:val="22"/>
          <w:szCs w:val="22"/>
        </w:rPr>
      </w:pPr>
    </w:p>
    <w:p w:rsidR="00572D3E" w:rsidRDefault="00572D3E" w:rsidP="00572D3E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572D3E">
        <w:rPr>
          <w:rFonts w:ascii="Times New Roman" w:hAnsi="Times New Roman"/>
          <w:b/>
        </w:rPr>
        <w:t xml:space="preserve">A PREFEITA DO MUNICÍPIO DE ARARUAMA, </w:t>
      </w:r>
      <w:r w:rsidRPr="00572D3E">
        <w:rPr>
          <w:rFonts w:ascii="Times New Roman" w:hAnsi="Times New Roman"/>
        </w:rPr>
        <w:t xml:space="preserve">no uso de suas atribuições legais, além dos elementos instados no Processo Administrativo IBASMA nº. 922 de 23 de agosto de 2018 e; </w:t>
      </w:r>
    </w:p>
    <w:p w:rsidR="00572D3E" w:rsidRPr="00572D3E" w:rsidRDefault="00572D3E" w:rsidP="00572D3E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572D3E" w:rsidRDefault="00572D3E" w:rsidP="00572D3E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572D3E">
        <w:rPr>
          <w:rFonts w:ascii="Times New Roman" w:hAnsi="Times New Roman"/>
          <w:b/>
        </w:rPr>
        <w:t xml:space="preserve">Considerando </w:t>
      </w:r>
      <w:r w:rsidRPr="00572D3E">
        <w:rPr>
          <w:rFonts w:ascii="Times New Roman" w:hAnsi="Times New Roman"/>
        </w:rPr>
        <w:t xml:space="preserve">o preenchimento dos requisitos nos termos do </w:t>
      </w:r>
      <w:r w:rsidRPr="00572D3E">
        <w:rPr>
          <w:rFonts w:ascii="Times New Roman" w:hAnsi="Times New Roman"/>
          <w:bCs/>
        </w:rPr>
        <w:t>art. 40, § 1º, I da CRFB/1988 e art. 15 da Lei 1.129/2002 c/</w:t>
      </w:r>
      <w:proofErr w:type="gramStart"/>
      <w:r w:rsidRPr="00572D3E">
        <w:rPr>
          <w:rFonts w:ascii="Times New Roman" w:hAnsi="Times New Roman"/>
          <w:bCs/>
        </w:rPr>
        <w:t>c</w:t>
      </w:r>
      <w:proofErr w:type="gramEnd"/>
      <w:r w:rsidRPr="00572D3E">
        <w:rPr>
          <w:rFonts w:ascii="Times New Roman" w:hAnsi="Times New Roman"/>
          <w:bCs/>
        </w:rPr>
        <w:t xml:space="preserve"> art. 3º §1º da Resolução nº 01/2010</w:t>
      </w:r>
      <w:r w:rsidRPr="00572D3E">
        <w:rPr>
          <w:rFonts w:ascii="Times New Roman" w:hAnsi="Times New Roman"/>
        </w:rPr>
        <w:t>, qu</w:t>
      </w:r>
      <w:r>
        <w:rPr>
          <w:rFonts w:ascii="Times New Roman" w:hAnsi="Times New Roman"/>
        </w:rPr>
        <w:t>e regem a Previdência Municipal,</w:t>
      </w:r>
      <w:r w:rsidRPr="00572D3E">
        <w:rPr>
          <w:rFonts w:ascii="Times New Roman" w:hAnsi="Times New Roman"/>
        </w:rPr>
        <w:t xml:space="preserve"> </w:t>
      </w:r>
    </w:p>
    <w:p w:rsidR="00572D3E" w:rsidRPr="00572D3E" w:rsidRDefault="00572D3E" w:rsidP="00572D3E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572D3E" w:rsidRPr="00572D3E" w:rsidRDefault="00572D3E" w:rsidP="00572D3E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572D3E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 </w:t>
      </w:r>
      <w:r w:rsidRPr="00572D3E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572D3E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 </w:t>
      </w:r>
      <w:r w:rsidRPr="00572D3E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</w:t>
      </w:r>
      <w:r w:rsidRPr="00572D3E">
        <w:rPr>
          <w:rFonts w:ascii="Times New Roman" w:hAnsi="Times New Roman"/>
          <w:b/>
        </w:rPr>
        <w:t>L</w:t>
      </w:r>
      <w:r>
        <w:rPr>
          <w:rFonts w:ascii="Times New Roman" w:hAnsi="Times New Roman"/>
          <w:b/>
        </w:rPr>
        <w:t xml:space="preserve"> </w:t>
      </w:r>
      <w:r w:rsidRPr="00572D3E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 xml:space="preserve"> </w:t>
      </w:r>
      <w:proofErr w:type="gramStart"/>
      <w:r w:rsidRPr="00572D3E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572D3E">
        <w:rPr>
          <w:rFonts w:ascii="Times New Roman" w:hAnsi="Times New Roman"/>
          <w:b/>
        </w:rPr>
        <w:t>:</w:t>
      </w:r>
      <w:proofErr w:type="gramEnd"/>
    </w:p>
    <w:p w:rsidR="00572D3E" w:rsidRPr="00572D3E" w:rsidRDefault="00572D3E" w:rsidP="00572D3E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572D3E" w:rsidRPr="00572D3E" w:rsidRDefault="00572D3E" w:rsidP="00572D3E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</w:t>
      </w:r>
      <w:r w:rsidRPr="00572D3E">
        <w:rPr>
          <w:rFonts w:ascii="Times New Roman" w:hAnsi="Times New Roman"/>
          <w:b/>
          <w:bCs/>
        </w:rPr>
        <w:t xml:space="preserve"> – APOSENTAR POR INVALIDEZ</w:t>
      </w:r>
      <w:r w:rsidRPr="00572D3E">
        <w:rPr>
          <w:rFonts w:ascii="Times New Roman" w:hAnsi="Times New Roman"/>
          <w:bCs/>
        </w:rPr>
        <w:t xml:space="preserve"> o servidor municipal </w:t>
      </w:r>
      <w:r w:rsidRPr="00572D3E">
        <w:rPr>
          <w:rFonts w:ascii="Times New Roman" w:hAnsi="Times New Roman"/>
          <w:b/>
          <w:bCs/>
        </w:rPr>
        <w:t>GILSON SALES VICENTE DA SILVA</w:t>
      </w:r>
      <w:r w:rsidRPr="00572D3E">
        <w:rPr>
          <w:rFonts w:ascii="Times New Roman" w:hAnsi="Times New Roman"/>
          <w:bCs/>
        </w:rPr>
        <w:t>, inscrito no CPF/MF sob o nº 087.615.027-07, cadastrado no PIS/PASEP sob o nº 12816903623, no cargo de Servente de Serviços Pesados, Classe C, matrícula: 13008-7, do Quadro Permanente.</w:t>
      </w:r>
    </w:p>
    <w:p w:rsidR="00572D3E" w:rsidRPr="00572D3E" w:rsidRDefault="00572D3E" w:rsidP="00572D3E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</w:p>
    <w:p w:rsidR="00572D3E" w:rsidRDefault="00572D3E" w:rsidP="00572D3E">
      <w:pPr>
        <w:pStyle w:val="SemEspaamento"/>
        <w:spacing w:after="120"/>
        <w:ind w:left="-284" w:firstLine="56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>II</w:t>
      </w:r>
      <w:r w:rsidRPr="00572D3E">
        <w:rPr>
          <w:rFonts w:ascii="Times New Roman" w:hAnsi="Times New Roman"/>
          <w:b/>
        </w:rPr>
        <w:t>-</w:t>
      </w:r>
      <w:r w:rsidRPr="00572D3E">
        <w:rPr>
          <w:rFonts w:ascii="Times New Roman" w:hAnsi="Times New Roman"/>
        </w:rPr>
        <w:t xml:space="preserve"> </w:t>
      </w:r>
      <w:r w:rsidRPr="00572D3E">
        <w:rPr>
          <w:rFonts w:ascii="Times New Roman" w:hAnsi="Times New Roman"/>
          <w:b/>
        </w:rPr>
        <w:t xml:space="preserve">AUTORIZAR </w:t>
      </w:r>
      <w:r w:rsidRPr="00572D3E">
        <w:rPr>
          <w:rFonts w:ascii="Times New Roman" w:hAnsi="Times New Roman"/>
        </w:rPr>
        <w:t>o pagamento dos proventos de aposentadoria no valor de R$ 175,53 (cento e setenta e cinco reais e cinquenta e três centavos) em caráter proporcional ao tempo de contribuição, nos termos do art. 9º, do anexo III da Lei Municipal nº 1129/2002, correspondentes a 17,95% (dezessete vírgula noventa e cinco por cento) do valor da média apurada, conforme metodologia de cálculo disposta nos §§ 3º e 17º do art. 40 da Constituição Federal (Emenda Constitucional 41/2003) e na Lei Federal nº 10.887/2004, que serão pagos mensalmente pelo IBASMA em parcela única.</w:t>
      </w:r>
    </w:p>
    <w:p w:rsidR="00572D3E" w:rsidRPr="00572D3E" w:rsidRDefault="00572D3E" w:rsidP="00572D3E">
      <w:pPr>
        <w:pStyle w:val="SemEspaamento"/>
        <w:spacing w:after="120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572D3E" w:rsidRPr="00572D3E" w:rsidRDefault="00572D3E" w:rsidP="00572D3E">
      <w:pPr>
        <w:pStyle w:val="SemEspaamento"/>
        <w:ind w:left="-284"/>
        <w:rPr>
          <w:rFonts w:ascii="Times New Roman" w:hAnsi="Times New Roman"/>
          <w:b/>
        </w:rPr>
      </w:pPr>
      <w:r w:rsidRPr="00572D3E">
        <w:rPr>
          <w:rFonts w:ascii="Times New Roman" w:hAnsi="Times New Roman"/>
          <w:b/>
        </w:rPr>
        <w:t>Proventos proporcionais – 2293/12775 – 17,95</w:t>
      </w:r>
      <w:proofErr w:type="gramStart"/>
      <w:r w:rsidRPr="00572D3E">
        <w:rPr>
          <w:rFonts w:ascii="Times New Roman" w:hAnsi="Times New Roman"/>
          <w:b/>
        </w:rPr>
        <w:t>%</w:t>
      </w:r>
      <w:r>
        <w:rPr>
          <w:rFonts w:ascii="Times New Roman" w:hAnsi="Times New Roman"/>
          <w:b/>
        </w:rPr>
        <w:t>:</w:t>
      </w:r>
      <w:r w:rsidRPr="00572D3E">
        <w:rPr>
          <w:rFonts w:ascii="Times New Roman" w:hAnsi="Times New Roman"/>
        </w:rPr>
        <w:t>.........</w:t>
      </w:r>
      <w:r>
        <w:rPr>
          <w:rFonts w:ascii="Times New Roman" w:hAnsi="Times New Roman"/>
        </w:rPr>
        <w:t>......................</w:t>
      </w:r>
      <w:r w:rsidRPr="00572D3E">
        <w:rPr>
          <w:rFonts w:ascii="Times New Roman" w:hAnsi="Times New Roman"/>
        </w:rPr>
        <w:t>............................................</w:t>
      </w:r>
      <w:proofErr w:type="gramEnd"/>
      <w:r w:rsidRPr="00572D3E">
        <w:rPr>
          <w:rFonts w:ascii="Times New Roman" w:hAnsi="Times New Roman"/>
        </w:rPr>
        <w:t>R$ 175,53</w:t>
      </w:r>
    </w:p>
    <w:p w:rsidR="00572D3E" w:rsidRPr="00572D3E" w:rsidRDefault="00572D3E" w:rsidP="00572D3E">
      <w:pPr>
        <w:pStyle w:val="SemEspaamento"/>
        <w:spacing w:after="240"/>
        <w:ind w:left="-284"/>
        <w:rPr>
          <w:rFonts w:ascii="Times New Roman" w:hAnsi="Times New Roman"/>
        </w:rPr>
      </w:pPr>
      <w:r w:rsidRPr="00572D3E">
        <w:rPr>
          <w:rFonts w:ascii="Times New Roman" w:hAnsi="Times New Roman"/>
        </w:rPr>
        <w:t xml:space="preserve">§2º art. 1º da Lei Federal nº 10.887/2004 c/c </w:t>
      </w:r>
      <w:proofErr w:type="spellStart"/>
      <w:r w:rsidRPr="00572D3E">
        <w:rPr>
          <w:rFonts w:ascii="Times New Roman" w:hAnsi="Times New Roman"/>
        </w:rPr>
        <w:t>arts</w:t>
      </w:r>
      <w:proofErr w:type="spellEnd"/>
      <w:r w:rsidRPr="00572D3E">
        <w:rPr>
          <w:rFonts w:ascii="Times New Roman" w:hAnsi="Times New Roman"/>
        </w:rPr>
        <w:t>. 56 e 61 da Orien</w:t>
      </w:r>
      <w:r>
        <w:rPr>
          <w:rFonts w:ascii="Times New Roman" w:hAnsi="Times New Roman"/>
        </w:rPr>
        <w:t xml:space="preserve">tação Normativa SPS nº 02/2009          </w:t>
      </w:r>
      <w:r w:rsidRPr="00572D3E">
        <w:rPr>
          <w:rFonts w:ascii="Times New Roman" w:hAnsi="Times New Roman"/>
          <w:b/>
        </w:rPr>
        <w:t xml:space="preserve">Total dos </w:t>
      </w:r>
      <w:proofErr w:type="gramStart"/>
      <w:r w:rsidRPr="00572D3E">
        <w:rPr>
          <w:rFonts w:ascii="Times New Roman" w:hAnsi="Times New Roman"/>
          <w:b/>
        </w:rPr>
        <w:t>Proventos</w:t>
      </w:r>
      <w:r>
        <w:rPr>
          <w:rFonts w:ascii="Times New Roman" w:hAnsi="Times New Roman"/>
          <w:b/>
        </w:rPr>
        <w:t>:</w:t>
      </w:r>
      <w:r w:rsidRPr="00572D3E">
        <w:rPr>
          <w:rFonts w:ascii="Times New Roman" w:hAnsi="Times New Roman"/>
          <w:b/>
        </w:rPr>
        <w:t>...</w:t>
      </w:r>
      <w:r>
        <w:rPr>
          <w:rFonts w:ascii="Times New Roman" w:hAnsi="Times New Roman"/>
          <w:b/>
        </w:rPr>
        <w:t>......................</w:t>
      </w:r>
      <w:r w:rsidRPr="00572D3E">
        <w:rPr>
          <w:rFonts w:ascii="Times New Roman" w:hAnsi="Times New Roman"/>
          <w:b/>
        </w:rPr>
        <w:t>..................................................................................................</w:t>
      </w:r>
      <w:proofErr w:type="gramEnd"/>
      <w:r w:rsidRPr="00572D3E">
        <w:rPr>
          <w:rFonts w:ascii="Times New Roman" w:hAnsi="Times New Roman"/>
          <w:b/>
        </w:rPr>
        <w:t>R$ 175,53</w:t>
      </w:r>
    </w:p>
    <w:p w:rsidR="00572D3E" w:rsidRPr="00572D3E" w:rsidRDefault="00572D3E" w:rsidP="00572D3E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572D3E">
        <w:rPr>
          <w:rFonts w:ascii="Times New Roman" w:hAnsi="Times New Roman"/>
          <w:b/>
        </w:rPr>
        <w:t xml:space="preserve">§ 1º - APLICAR-SE-Á </w:t>
      </w:r>
      <w:r w:rsidRPr="00572D3E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572D3E" w:rsidRPr="00572D3E" w:rsidRDefault="00572D3E" w:rsidP="00572D3E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572D3E" w:rsidRPr="00572D3E" w:rsidRDefault="00572D3E" w:rsidP="00572D3E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572D3E">
        <w:rPr>
          <w:rFonts w:ascii="Times New Roman" w:hAnsi="Times New Roman"/>
          <w:b/>
        </w:rPr>
        <w:t>§2º</w:t>
      </w:r>
      <w:r w:rsidRPr="00572D3E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</w:t>
      </w:r>
      <w:r w:rsidRPr="00572D3E">
        <w:rPr>
          <w:rFonts w:ascii="Times New Roman" w:hAnsi="Times New Roman"/>
          <w:u w:val="single"/>
        </w:rPr>
        <w:t>desprovido de paridade</w:t>
      </w:r>
      <w:r w:rsidRPr="00572D3E">
        <w:rPr>
          <w:rFonts w:ascii="Times New Roman" w:hAnsi="Times New Roman"/>
        </w:rPr>
        <w:t xml:space="preserve"> com os servidores ativos.</w:t>
      </w:r>
    </w:p>
    <w:p w:rsidR="00572D3E" w:rsidRPr="00572D3E" w:rsidRDefault="00572D3E" w:rsidP="00572D3E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572D3E" w:rsidRPr="00572D3E" w:rsidRDefault="00572D3E" w:rsidP="00572D3E">
      <w:pPr>
        <w:ind w:left="-284" w:firstLine="568"/>
        <w:jc w:val="both"/>
        <w:rPr>
          <w:sz w:val="22"/>
          <w:szCs w:val="22"/>
        </w:rPr>
      </w:pPr>
      <w:r w:rsidRPr="00572D3E">
        <w:rPr>
          <w:b/>
          <w:sz w:val="22"/>
          <w:szCs w:val="22"/>
        </w:rPr>
        <w:t>Art.3°</w:t>
      </w:r>
      <w:r w:rsidRPr="00572D3E">
        <w:rPr>
          <w:sz w:val="22"/>
          <w:szCs w:val="22"/>
        </w:rPr>
        <w:t xml:space="preserve"> Esta portaria entra em vigor na data de sua assinatura.</w:t>
      </w:r>
    </w:p>
    <w:p w:rsidR="00572D3E" w:rsidRPr="00572D3E" w:rsidRDefault="00572D3E" w:rsidP="00572D3E">
      <w:pPr>
        <w:ind w:left="-284" w:firstLine="568"/>
        <w:jc w:val="both"/>
        <w:rPr>
          <w:rFonts w:ascii="Arial" w:hAnsi="Arial" w:cs="Arial"/>
          <w:sz w:val="22"/>
          <w:szCs w:val="22"/>
        </w:rPr>
      </w:pPr>
    </w:p>
    <w:p w:rsidR="00EB51D3" w:rsidRDefault="00EB51D3" w:rsidP="00AB31B8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</w:p>
    <w:p w:rsidR="00EB51D3" w:rsidRDefault="00AB31B8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A4710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572D3E" w:rsidRPr="00860A12" w:rsidRDefault="00572D3E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564" w:rsidRDefault="008B0564" w:rsidP="003620ED">
      <w:r>
        <w:separator/>
      </w:r>
    </w:p>
  </w:endnote>
  <w:endnote w:type="continuationSeparator" w:id="0">
    <w:p w:rsidR="008B0564" w:rsidRDefault="008B056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564" w:rsidRDefault="008B0564" w:rsidP="003620ED">
      <w:r>
        <w:separator/>
      </w:r>
    </w:p>
  </w:footnote>
  <w:footnote w:type="continuationSeparator" w:id="0">
    <w:p w:rsidR="008B0564" w:rsidRDefault="008B056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B056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056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B056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857F2"/>
    <w:rsid w:val="00086BC1"/>
    <w:rsid w:val="00092C48"/>
    <w:rsid w:val="000969DE"/>
    <w:rsid w:val="000B1736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A4A92"/>
    <w:rsid w:val="001B0D2C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A5B5D"/>
    <w:rsid w:val="004A61C9"/>
    <w:rsid w:val="004B32EC"/>
    <w:rsid w:val="004D09DD"/>
    <w:rsid w:val="004E099E"/>
    <w:rsid w:val="00501706"/>
    <w:rsid w:val="00532433"/>
    <w:rsid w:val="0054391A"/>
    <w:rsid w:val="005443E3"/>
    <w:rsid w:val="0056775C"/>
    <w:rsid w:val="00572D3E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7C76"/>
    <w:rsid w:val="00851142"/>
    <w:rsid w:val="00860406"/>
    <w:rsid w:val="008608EA"/>
    <w:rsid w:val="00860A12"/>
    <w:rsid w:val="0087144B"/>
    <w:rsid w:val="0089130F"/>
    <w:rsid w:val="008B0564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A4710"/>
    <w:rsid w:val="009B1379"/>
    <w:rsid w:val="009E355A"/>
    <w:rsid w:val="009E4BF3"/>
    <w:rsid w:val="00A152F7"/>
    <w:rsid w:val="00A46B92"/>
    <w:rsid w:val="00A60091"/>
    <w:rsid w:val="00A64509"/>
    <w:rsid w:val="00A729F4"/>
    <w:rsid w:val="00A76D87"/>
    <w:rsid w:val="00A8319D"/>
    <w:rsid w:val="00A87F89"/>
    <w:rsid w:val="00AA3175"/>
    <w:rsid w:val="00AB008F"/>
    <w:rsid w:val="00AB31B8"/>
    <w:rsid w:val="00AE2257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124CD"/>
    <w:rsid w:val="00C2576B"/>
    <w:rsid w:val="00C545FC"/>
    <w:rsid w:val="00C71E72"/>
    <w:rsid w:val="00C77B87"/>
    <w:rsid w:val="00CB213D"/>
    <w:rsid w:val="00CC15A7"/>
    <w:rsid w:val="00CE42CC"/>
    <w:rsid w:val="00D00EE5"/>
    <w:rsid w:val="00D10CA5"/>
    <w:rsid w:val="00D60469"/>
    <w:rsid w:val="00D96707"/>
    <w:rsid w:val="00D97160"/>
    <w:rsid w:val="00DB6022"/>
    <w:rsid w:val="00DD3C31"/>
    <w:rsid w:val="00DE6EBA"/>
    <w:rsid w:val="00DF0B3E"/>
    <w:rsid w:val="00E15B4A"/>
    <w:rsid w:val="00E34207"/>
    <w:rsid w:val="00E37907"/>
    <w:rsid w:val="00E42889"/>
    <w:rsid w:val="00E42A97"/>
    <w:rsid w:val="00E45A32"/>
    <w:rsid w:val="00E535DB"/>
    <w:rsid w:val="00E6536E"/>
    <w:rsid w:val="00E74FB2"/>
    <w:rsid w:val="00E83FD5"/>
    <w:rsid w:val="00E84B8E"/>
    <w:rsid w:val="00EB51D3"/>
    <w:rsid w:val="00EC4356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67008"/>
    <w:rsid w:val="00F81361"/>
    <w:rsid w:val="00F962A2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3B00485-A280-4F12-ACE7-42EA73B0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2D7BB5-EA60-45A2-A7DE-924EC240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2019-06-05T12:15:00Z</dcterms:created>
  <dcterms:modified xsi:type="dcterms:W3CDTF">2019-06-05T12:15:00Z</dcterms:modified>
</cp:coreProperties>
</file>