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7E24" w:rsidRDefault="00787E24" w:rsidP="002A61FD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i/>
          <w:sz w:val="28"/>
          <w:szCs w:val="28"/>
        </w:rPr>
      </w:pPr>
    </w:p>
    <w:p w:rsidR="00787E24" w:rsidRDefault="00787E24" w:rsidP="00787E24">
      <w:pPr>
        <w:ind w:left="-284" w:right="-851"/>
        <w:jc w:val="center"/>
        <w:rPr>
          <w:b/>
          <w:szCs w:val="24"/>
          <w:u w:val="single"/>
        </w:rPr>
      </w:pPr>
      <w:r w:rsidRPr="00787E24">
        <w:rPr>
          <w:b/>
          <w:szCs w:val="24"/>
          <w:u w:val="single"/>
        </w:rPr>
        <w:t>PORTARIA Nº</w:t>
      </w:r>
      <w:r>
        <w:rPr>
          <w:b/>
          <w:szCs w:val="24"/>
          <w:u w:val="single"/>
        </w:rPr>
        <w:t xml:space="preserve"> </w:t>
      </w:r>
      <w:bookmarkStart w:id="0" w:name="_GoBack"/>
      <w:bookmarkEnd w:id="0"/>
      <w:r w:rsidR="0050417D">
        <w:rPr>
          <w:b/>
          <w:szCs w:val="24"/>
          <w:u w:val="single"/>
        </w:rPr>
        <w:t>5</w:t>
      </w:r>
      <w:r w:rsidR="00F65792">
        <w:rPr>
          <w:b/>
          <w:szCs w:val="24"/>
          <w:u w:val="single"/>
        </w:rPr>
        <w:t>64</w:t>
      </w:r>
      <w:r>
        <w:rPr>
          <w:b/>
          <w:color w:val="0D0D0D" w:themeColor="text1" w:themeTint="F2"/>
          <w:szCs w:val="24"/>
          <w:u w:val="single"/>
        </w:rPr>
        <w:t xml:space="preserve"> DE </w:t>
      </w:r>
      <w:r w:rsidR="00F65792">
        <w:rPr>
          <w:b/>
          <w:color w:val="0D0D0D" w:themeColor="text1" w:themeTint="F2"/>
          <w:szCs w:val="24"/>
          <w:u w:val="single"/>
        </w:rPr>
        <w:t>14</w:t>
      </w:r>
      <w:r>
        <w:rPr>
          <w:b/>
          <w:color w:val="0D0D0D" w:themeColor="text1" w:themeTint="F2"/>
          <w:szCs w:val="24"/>
          <w:u w:val="single"/>
        </w:rPr>
        <w:t xml:space="preserve"> DE </w:t>
      </w:r>
      <w:r w:rsidR="00B56264">
        <w:rPr>
          <w:b/>
          <w:color w:val="0D0D0D" w:themeColor="text1" w:themeTint="F2"/>
          <w:szCs w:val="24"/>
          <w:u w:val="single"/>
        </w:rPr>
        <w:t>AGOSTO</w:t>
      </w:r>
      <w:r>
        <w:rPr>
          <w:b/>
          <w:color w:val="0D0D0D" w:themeColor="text1" w:themeTint="F2"/>
          <w:szCs w:val="24"/>
          <w:u w:val="single"/>
        </w:rPr>
        <w:t xml:space="preserve"> DE </w:t>
      </w:r>
      <w:r w:rsidRPr="00787E24">
        <w:rPr>
          <w:b/>
          <w:szCs w:val="24"/>
          <w:u w:val="single"/>
        </w:rPr>
        <w:t>201</w:t>
      </w:r>
      <w:r w:rsidR="00B8043C">
        <w:rPr>
          <w:b/>
          <w:szCs w:val="24"/>
          <w:u w:val="single"/>
        </w:rPr>
        <w:t>9</w:t>
      </w:r>
    </w:p>
    <w:p w:rsidR="00D42ADC" w:rsidRPr="00787E24" w:rsidRDefault="00D42ADC" w:rsidP="00787E24">
      <w:pPr>
        <w:ind w:left="-284" w:right="-851"/>
        <w:jc w:val="center"/>
        <w:rPr>
          <w:b/>
          <w:szCs w:val="24"/>
          <w:u w:val="single"/>
        </w:rPr>
      </w:pPr>
    </w:p>
    <w:p w:rsidR="00D42ADC" w:rsidRPr="00A77573" w:rsidRDefault="00D42ADC" w:rsidP="00D42ADC">
      <w:pPr>
        <w:ind w:left="-284" w:right="-851"/>
        <w:jc w:val="center"/>
        <w:rPr>
          <w:b/>
          <w:szCs w:val="24"/>
        </w:rPr>
      </w:pPr>
      <w:r w:rsidRPr="00A77573">
        <w:rPr>
          <w:b/>
          <w:szCs w:val="24"/>
        </w:rPr>
        <w:t>N</w:t>
      </w:r>
      <w:r>
        <w:rPr>
          <w:b/>
          <w:szCs w:val="24"/>
        </w:rPr>
        <w:t>OMEIA</w:t>
      </w:r>
      <w:r w:rsidRPr="00A77573">
        <w:rPr>
          <w:b/>
          <w:szCs w:val="24"/>
        </w:rPr>
        <w:t xml:space="preserve"> C</w:t>
      </w:r>
      <w:r>
        <w:rPr>
          <w:b/>
          <w:szCs w:val="24"/>
        </w:rPr>
        <w:t>ANDIDAT</w:t>
      </w:r>
      <w:r w:rsidR="00B8043C">
        <w:rPr>
          <w:b/>
          <w:szCs w:val="24"/>
        </w:rPr>
        <w:t>A</w:t>
      </w:r>
      <w:r>
        <w:rPr>
          <w:b/>
          <w:szCs w:val="24"/>
        </w:rPr>
        <w:t xml:space="preserve"> APROVAD</w:t>
      </w:r>
      <w:r w:rsidR="00B8043C">
        <w:rPr>
          <w:b/>
          <w:szCs w:val="24"/>
        </w:rPr>
        <w:t>A</w:t>
      </w:r>
      <w:r w:rsidRPr="00A77573">
        <w:rPr>
          <w:b/>
          <w:szCs w:val="24"/>
        </w:rPr>
        <w:t xml:space="preserve"> </w:t>
      </w:r>
      <w:r>
        <w:rPr>
          <w:b/>
          <w:szCs w:val="24"/>
        </w:rPr>
        <w:t>NO</w:t>
      </w:r>
      <w:r w:rsidRPr="00A77573">
        <w:rPr>
          <w:b/>
          <w:szCs w:val="24"/>
        </w:rPr>
        <w:t xml:space="preserve"> C</w:t>
      </w:r>
      <w:r>
        <w:rPr>
          <w:b/>
          <w:szCs w:val="24"/>
        </w:rPr>
        <w:t>ONCURSO</w:t>
      </w:r>
      <w:r w:rsidRPr="00A77573">
        <w:rPr>
          <w:b/>
          <w:szCs w:val="24"/>
        </w:rPr>
        <w:t xml:space="preserve"> P</w:t>
      </w:r>
      <w:r>
        <w:rPr>
          <w:b/>
          <w:szCs w:val="24"/>
        </w:rPr>
        <w:t>ÚBLICO</w:t>
      </w:r>
      <w:r w:rsidRPr="00A77573">
        <w:rPr>
          <w:b/>
          <w:szCs w:val="24"/>
        </w:rPr>
        <w:t xml:space="preserve"> 01/2015 </w:t>
      </w:r>
      <w:r>
        <w:rPr>
          <w:b/>
          <w:szCs w:val="24"/>
        </w:rPr>
        <w:t>NO</w:t>
      </w:r>
      <w:r w:rsidRPr="00A77573">
        <w:rPr>
          <w:b/>
          <w:szCs w:val="24"/>
        </w:rPr>
        <w:t xml:space="preserve"> C</w:t>
      </w:r>
      <w:r>
        <w:rPr>
          <w:b/>
          <w:szCs w:val="24"/>
        </w:rPr>
        <w:t>ARGO DE</w:t>
      </w:r>
      <w:r w:rsidRPr="00A77573">
        <w:rPr>
          <w:b/>
          <w:szCs w:val="24"/>
        </w:rPr>
        <w:t xml:space="preserve"> </w:t>
      </w:r>
      <w:r w:rsidR="0050417D">
        <w:rPr>
          <w:b/>
          <w:szCs w:val="24"/>
        </w:rPr>
        <w:br/>
      </w:r>
      <w:r w:rsidR="00A64C76">
        <w:rPr>
          <w:b/>
          <w:szCs w:val="24"/>
        </w:rPr>
        <w:t>PROFESSOR I 31 GRDP 25H – MATEMÁ</w:t>
      </w:r>
      <w:r w:rsidR="008F1501">
        <w:rPr>
          <w:b/>
          <w:szCs w:val="24"/>
        </w:rPr>
        <w:t>TICA</w:t>
      </w:r>
      <w:r w:rsidR="00E4200B">
        <w:rPr>
          <w:b/>
          <w:szCs w:val="24"/>
        </w:rPr>
        <w:t xml:space="preserve"> </w:t>
      </w:r>
      <w:r w:rsidR="00B8043C">
        <w:rPr>
          <w:b/>
          <w:szCs w:val="24"/>
        </w:rPr>
        <w:t xml:space="preserve">- </w:t>
      </w:r>
      <w:r>
        <w:rPr>
          <w:b/>
          <w:szCs w:val="24"/>
        </w:rPr>
        <w:t>DO QUADRO</w:t>
      </w:r>
      <w:r w:rsidRPr="00A77573">
        <w:rPr>
          <w:b/>
          <w:szCs w:val="24"/>
        </w:rPr>
        <w:t xml:space="preserve"> P</w:t>
      </w:r>
      <w:r>
        <w:rPr>
          <w:b/>
          <w:szCs w:val="24"/>
        </w:rPr>
        <w:t>ERMANENTE</w:t>
      </w:r>
      <w:r w:rsidRPr="00A77573">
        <w:rPr>
          <w:b/>
          <w:szCs w:val="24"/>
        </w:rPr>
        <w:t xml:space="preserve"> </w:t>
      </w:r>
      <w:r>
        <w:rPr>
          <w:b/>
          <w:szCs w:val="24"/>
        </w:rPr>
        <w:t>DO</w:t>
      </w:r>
      <w:r w:rsidR="00A64C76">
        <w:rPr>
          <w:b/>
          <w:szCs w:val="24"/>
        </w:rPr>
        <w:t xml:space="preserve"> MU</w:t>
      </w:r>
      <w:r>
        <w:rPr>
          <w:b/>
          <w:szCs w:val="24"/>
        </w:rPr>
        <w:t>NICÍPIO</w:t>
      </w:r>
    </w:p>
    <w:p w:rsidR="00787E24" w:rsidRPr="00787E24" w:rsidRDefault="00787E24" w:rsidP="00787E24">
      <w:pPr>
        <w:ind w:left="-284" w:right="-851"/>
        <w:jc w:val="center"/>
        <w:rPr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A PREFEITA MUNICIPAL DE ARARUAMA, Estado do Rio de Janeiro</w:t>
      </w:r>
      <w:r w:rsidRPr="00787E24">
        <w:rPr>
          <w:szCs w:val="24"/>
        </w:rPr>
        <w:t>, no uso das suas atribuições e competência conferidas por Lei;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Considerando</w:t>
      </w:r>
      <w:r w:rsidRPr="00787E24">
        <w:rPr>
          <w:szCs w:val="24"/>
        </w:rPr>
        <w:t xml:space="preserve"> o que dispõe o Art. 37, da Constituição Federal, c/c, o Inciso IX, do Art. 69, da Lei Orgânica Municipal;</w:t>
      </w:r>
    </w:p>
    <w:p w:rsidR="00787E24" w:rsidRDefault="00787E24" w:rsidP="00787E24">
      <w:pPr>
        <w:ind w:right="-851" w:firstLine="710"/>
        <w:jc w:val="both"/>
        <w:rPr>
          <w:szCs w:val="24"/>
        </w:rPr>
      </w:pPr>
    </w:p>
    <w:p w:rsid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 xml:space="preserve">Considerando </w:t>
      </w:r>
      <w:r w:rsidRPr="00787E24">
        <w:rPr>
          <w:szCs w:val="24"/>
        </w:rPr>
        <w:t xml:space="preserve">o que restou provado nos autos de </w:t>
      </w:r>
      <w:r>
        <w:rPr>
          <w:szCs w:val="24"/>
        </w:rPr>
        <w:t>P</w:t>
      </w:r>
      <w:r w:rsidRPr="00787E24">
        <w:rPr>
          <w:szCs w:val="24"/>
        </w:rPr>
        <w:t xml:space="preserve">rocesso </w:t>
      </w:r>
      <w:r>
        <w:rPr>
          <w:szCs w:val="24"/>
        </w:rPr>
        <w:t>A</w:t>
      </w:r>
      <w:r w:rsidRPr="00787E24">
        <w:rPr>
          <w:szCs w:val="24"/>
        </w:rPr>
        <w:t>dministrativo</w:t>
      </w:r>
      <w:r>
        <w:rPr>
          <w:szCs w:val="24"/>
        </w:rPr>
        <w:t xml:space="preserve"> nº </w:t>
      </w:r>
      <w:r w:rsidR="00A64C76">
        <w:rPr>
          <w:szCs w:val="24"/>
        </w:rPr>
        <w:t>19</w:t>
      </w:r>
      <w:r>
        <w:rPr>
          <w:szCs w:val="24"/>
        </w:rPr>
        <w:t>.</w:t>
      </w:r>
      <w:r w:rsidR="00A64C76">
        <w:rPr>
          <w:szCs w:val="24"/>
        </w:rPr>
        <w:t>239</w:t>
      </w:r>
      <w:r>
        <w:rPr>
          <w:szCs w:val="24"/>
        </w:rPr>
        <w:t>/201</w:t>
      </w:r>
      <w:r w:rsidR="00831B6B">
        <w:rPr>
          <w:szCs w:val="24"/>
        </w:rPr>
        <w:t>9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szCs w:val="24"/>
        </w:rPr>
        <w:t>.</w:t>
      </w:r>
    </w:p>
    <w:p w:rsidR="00787E24" w:rsidRDefault="00787E24" w:rsidP="00787E24">
      <w:pPr>
        <w:ind w:left="-284" w:right="-851"/>
        <w:jc w:val="both"/>
        <w:rPr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Default="00787E24" w:rsidP="00787E24">
      <w:pPr>
        <w:ind w:left="-284" w:right="-851"/>
        <w:jc w:val="center"/>
        <w:rPr>
          <w:b/>
          <w:szCs w:val="24"/>
        </w:rPr>
      </w:pPr>
      <w:r w:rsidRPr="00787E24">
        <w:rPr>
          <w:b/>
          <w:szCs w:val="24"/>
        </w:rPr>
        <w:t>R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E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S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O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L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V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E</w:t>
      </w:r>
      <w:r>
        <w:rPr>
          <w:b/>
          <w:szCs w:val="24"/>
        </w:rPr>
        <w:t xml:space="preserve"> :</w:t>
      </w:r>
    </w:p>
    <w:p w:rsidR="00787E24" w:rsidRDefault="00787E24" w:rsidP="00787E24">
      <w:pPr>
        <w:ind w:left="-284" w:right="-851"/>
        <w:jc w:val="center"/>
        <w:rPr>
          <w:b/>
          <w:szCs w:val="24"/>
        </w:rPr>
      </w:pPr>
    </w:p>
    <w:p w:rsidR="00787E24" w:rsidRPr="00787E24" w:rsidRDefault="00787E24" w:rsidP="00787E24">
      <w:pPr>
        <w:ind w:left="-284" w:right="-851"/>
        <w:jc w:val="center"/>
        <w:rPr>
          <w:b/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b/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>
        <w:rPr>
          <w:b/>
          <w:szCs w:val="24"/>
        </w:rPr>
        <w:t xml:space="preserve"> </w:t>
      </w:r>
      <w:r w:rsidRPr="00787E24">
        <w:rPr>
          <w:b/>
          <w:szCs w:val="24"/>
        </w:rPr>
        <w:t>I – NOMEAR</w:t>
      </w:r>
      <w:r w:rsidRPr="00787E24">
        <w:rPr>
          <w:szCs w:val="24"/>
        </w:rPr>
        <w:t xml:space="preserve"> </w:t>
      </w:r>
      <w:r w:rsidR="00A64C76">
        <w:rPr>
          <w:b/>
          <w:szCs w:val="24"/>
        </w:rPr>
        <w:t>PATRICIA DE MELLO COUTINHO DE FREITAS</w:t>
      </w:r>
      <w:r w:rsidRPr="00787E24">
        <w:rPr>
          <w:b/>
          <w:szCs w:val="24"/>
        </w:rPr>
        <w:t xml:space="preserve">, </w:t>
      </w:r>
      <w:r w:rsidRPr="00787E24">
        <w:rPr>
          <w:szCs w:val="24"/>
        </w:rPr>
        <w:t>portador</w:t>
      </w:r>
      <w:r w:rsidR="00B8043C">
        <w:rPr>
          <w:szCs w:val="24"/>
        </w:rPr>
        <w:t>a</w:t>
      </w:r>
      <w:r w:rsidRPr="00787E24">
        <w:rPr>
          <w:szCs w:val="24"/>
        </w:rPr>
        <w:t xml:space="preserve"> d</w:t>
      </w:r>
      <w:r w:rsidR="00A64C76">
        <w:rPr>
          <w:szCs w:val="24"/>
        </w:rPr>
        <w:t>o</w:t>
      </w:r>
      <w:r w:rsidRPr="00787E24">
        <w:rPr>
          <w:szCs w:val="24"/>
        </w:rPr>
        <w:t xml:space="preserve"> </w:t>
      </w:r>
      <w:r w:rsidR="00A64C76">
        <w:rPr>
          <w:szCs w:val="24"/>
        </w:rPr>
        <w:t>CPF</w:t>
      </w:r>
      <w:r w:rsidRPr="00787E24">
        <w:rPr>
          <w:szCs w:val="24"/>
        </w:rPr>
        <w:t xml:space="preserve"> nº </w:t>
      </w:r>
      <w:r w:rsidR="00A64C76">
        <w:rPr>
          <w:szCs w:val="24"/>
        </w:rPr>
        <w:t>041.147.707-20</w:t>
      </w:r>
      <w:r w:rsidRPr="00787E24">
        <w:rPr>
          <w:szCs w:val="24"/>
        </w:rPr>
        <w:t>, expedid</w:t>
      </w:r>
      <w:r w:rsidR="00A64C76">
        <w:rPr>
          <w:szCs w:val="24"/>
        </w:rPr>
        <w:t>o</w:t>
      </w:r>
      <w:r w:rsidRPr="00787E24">
        <w:rPr>
          <w:szCs w:val="24"/>
        </w:rPr>
        <w:t xml:space="preserve"> pelo </w:t>
      </w:r>
      <w:r w:rsidR="00A64C76">
        <w:rPr>
          <w:szCs w:val="24"/>
        </w:rPr>
        <w:t>Ministério da Fazenda – Secretaria da Receita Federal</w:t>
      </w:r>
      <w:r w:rsidRPr="00787E24">
        <w:rPr>
          <w:szCs w:val="24"/>
        </w:rPr>
        <w:t xml:space="preserve">, para </w:t>
      </w:r>
      <w:r w:rsidRPr="00787E24">
        <w:rPr>
          <w:b/>
          <w:szCs w:val="24"/>
        </w:rPr>
        <w:t xml:space="preserve">tomar </w:t>
      </w:r>
      <w:r>
        <w:rPr>
          <w:b/>
          <w:szCs w:val="24"/>
        </w:rPr>
        <w:t>P</w:t>
      </w:r>
      <w:r w:rsidRPr="00787E24">
        <w:rPr>
          <w:b/>
          <w:szCs w:val="24"/>
        </w:rPr>
        <w:t xml:space="preserve">osse do </w:t>
      </w:r>
      <w:r>
        <w:rPr>
          <w:b/>
          <w:szCs w:val="24"/>
        </w:rPr>
        <w:t>C</w:t>
      </w:r>
      <w:r w:rsidRPr="00787E24">
        <w:rPr>
          <w:b/>
          <w:szCs w:val="24"/>
        </w:rPr>
        <w:t xml:space="preserve">argo de </w:t>
      </w:r>
      <w:r w:rsidR="00A64C76">
        <w:rPr>
          <w:b/>
          <w:szCs w:val="24"/>
        </w:rPr>
        <w:t>PROFESSOR I 31 GRDP 25H - MATEMÁTICA</w:t>
      </w:r>
      <w:r w:rsidRPr="00787E24">
        <w:rPr>
          <w:b/>
          <w:szCs w:val="24"/>
        </w:rPr>
        <w:t xml:space="preserve">, </w:t>
      </w:r>
      <w:r w:rsidRPr="00787E24">
        <w:rPr>
          <w:szCs w:val="24"/>
        </w:rPr>
        <w:t xml:space="preserve">mediante aprovação e habilitação no </w:t>
      </w:r>
      <w:r>
        <w:rPr>
          <w:szCs w:val="24"/>
        </w:rPr>
        <w:t>C</w:t>
      </w:r>
      <w:r w:rsidRPr="00787E24">
        <w:rPr>
          <w:szCs w:val="24"/>
        </w:rPr>
        <w:t xml:space="preserve">oncurso </w:t>
      </w:r>
      <w:r>
        <w:rPr>
          <w:szCs w:val="24"/>
        </w:rPr>
        <w:t>P</w:t>
      </w:r>
      <w:r w:rsidRPr="00787E24">
        <w:rPr>
          <w:szCs w:val="24"/>
        </w:rPr>
        <w:t xml:space="preserve">úblico referente ao Grupo Categoria Funcional do Quadro Permanente, realizado na conformidade com o Edital 01/2015 de 30 de abril de 2015. 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 xml:space="preserve">II – </w:t>
      </w:r>
      <w:r w:rsidR="00803155">
        <w:rPr>
          <w:b/>
          <w:szCs w:val="24"/>
        </w:rPr>
        <w:t>A</w:t>
      </w:r>
      <w:r w:rsidRPr="00787E24">
        <w:rPr>
          <w:szCs w:val="24"/>
        </w:rPr>
        <w:t xml:space="preserve"> Nomead</w:t>
      </w:r>
      <w:r w:rsidR="00803155">
        <w:rPr>
          <w:szCs w:val="24"/>
        </w:rPr>
        <w:t>a</w:t>
      </w:r>
      <w:r w:rsidRPr="00787E24">
        <w:rPr>
          <w:szCs w:val="24"/>
        </w:rPr>
        <w:t xml:space="preserve"> exercerá suas atribuições em regime de estágio probatório, nos termos da legislação vigente, ou seja, 03 (três) anos.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III -</w:t>
      </w:r>
      <w:r>
        <w:rPr>
          <w:b/>
          <w:szCs w:val="24"/>
        </w:rPr>
        <w:t xml:space="preserve"> </w:t>
      </w:r>
      <w:r w:rsidRPr="00787E24">
        <w:rPr>
          <w:szCs w:val="24"/>
        </w:rPr>
        <w:t xml:space="preserve">Esta Portaria entra em vigor nesta data, </w:t>
      </w:r>
      <w:r w:rsidR="00DE7128">
        <w:rPr>
          <w:szCs w:val="24"/>
        </w:rPr>
        <w:t xml:space="preserve">produzindo seus efeitos a contar de </w:t>
      </w:r>
      <w:r w:rsidR="00831B6B">
        <w:rPr>
          <w:szCs w:val="24"/>
        </w:rPr>
        <w:t>0</w:t>
      </w:r>
      <w:r w:rsidR="00A64C76">
        <w:rPr>
          <w:szCs w:val="24"/>
        </w:rPr>
        <w:t>9</w:t>
      </w:r>
      <w:r w:rsidR="00DE7128">
        <w:rPr>
          <w:szCs w:val="24"/>
        </w:rPr>
        <w:t xml:space="preserve"> de </w:t>
      </w:r>
      <w:r w:rsidR="00831B6B">
        <w:rPr>
          <w:szCs w:val="24"/>
        </w:rPr>
        <w:t>agosto</w:t>
      </w:r>
      <w:r w:rsidR="00DE7128">
        <w:rPr>
          <w:szCs w:val="24"/>
        </w:rPr>
        <w:t xml:space="preserve"> de 2019, </w:t>
      </w:r>
      <w:r w:rsidRPr="00787E24">
        <w:rPr>
          <w:szCs w:val="24"/>
        </w:rPr>
        <w:t>revogadas as disposições em contrário.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84002A">
      <w:pPr>
        <w:ind w:right="-851"/>
        <w:jc w:val="both"/>
        <w:rPr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Pr="00787E24" w:rsidRDefault="00787E24" w:rsidP="00787E24">
      <w:pPr>
        <w:spacing w:line="276" w:lineRule="auto"/>
        <w:ind w:left="-284" w:right="-851"/>
        <w:jc w:val="center"/>
        <w:rPr>
          <w:szCs w:val="24"/>
        </w:rPr>
      </w:pPr>
      <w:r w:rsidRPr="00787E24">
        <w:rPr>
          <w:szCs w:val="24"/>
        </w:rPr>
        <w:t>Registre-se. Publique-se. Cumpra-se.</w:t>
      </w:r>
    </w:p>
    <w:p w:rsidR="00787E24" w:rsidRPr="00787E24" w:rsidRDefault="00787E24" w:rsidP="00787E24">
      <w:pPr>
        <w:spacing w:line="276" w:lineRule="auto"/>
        <w:ind w:left="-284" w:right="-851"/>
        <w:jc w:val="center"/>
        <w:rPr>
          <w:szCs w:val="24"/>
        </w:rPr>
      </w:pPr>
      <w:r w:rsidRPr="00787E24">
        <w:rPr>
          <w:szCs w:val="24"/>
        </w:rPr>
        <w:t xml:space="preserve">Gabinete da Prefeita, </w:t>
      </w:r>
      <w:r w:rsidR="00A64C76">
        <w:rPr>
          <w:szCs w:val="24"/>
        </w:rPr>
        <w:t>14</w:t>
      </w:r>
      <w:r w:rsidRPr="00787E24">
        <w:rPr>
          <w:szCs w:val="24"/>
        </w:rPr>
        <w:t xml:space="preserve"> de </w:t>
      </w:r>
      <w:r w:rsidR="00831B6B">
        <w:rPr>
          <w:szCs w:val="24"/>
        </w:rPr>
        <w:t>agosto</w:t>
      </w:r>
      <w:r>
        <w:rPr>
          <w:szCs w:val="24"/>
        </w:rPr>
        <w:t xml:space="preserve"> de 201</w:t>
      </w:r>
      <w:r w:rsidR="00B8043C">
        <w:rPr>
          <w:szCs w:val="24"/>
        </w:rPr>
        <w:t>9</w:t>
      </w:r>
    </w:p>
    <w:p w:rsidR="00787E24" w:rsidRDefault="00787E24" w:rsidP="00787E24">
      <w:pPr>
        <w:ind w:left="-284" w:right="-851"/>
        <w:jc w:val="center"/>
        <w:rPr>
          <w:szCs w:val="24"/>
        </w:rPr>
      </w:pPr>
    </w:p>
    <w:p w:rsidR="00787E24" w:rsidRPr="00787E24" w:rsidRDefault="00787E24" w:rsidP="00A92F44">
      <w:pPr>
        <w:pStyle w:val="Corpodetexto"/>
        <w:tabs>
          <w:tab w:val="clear" w:pos="426"/>
          <w:tab w:val="left" w:pos="708"/>
        </w:tabs>
        <w:ind w:right="-851"/>
        <w:rPr>
          <w:i/>
          <w:szCs w:val="24"/>
        </w:rPr>
      </w:pPr>
    </w:p>
    <w:p w:rsidR="00787E24" w:rsidRP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i/>
          <w:sz w:val="28"/>
          <w:szCs w:val="28"/>
        </w:rPr>
      </w:pPr>
    </w:p>
    <w:p w:rsidR="00787E24" w:rsidRP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i/>
          <w:sz w:val="28"/>
          <w:szCs w:val="28"/>
        </w:rPr>
      </w:pPr>
      <w:r w:rsidRPr="00787E24">
        <w:rPr>
          <w:i/>
          <w:sz w:val="28"/>
          <w:szCs w:val="28"/>
        </w:rPr>
        <w:t>Lívia Bello</w:t>
      </w:r>
    </w:p>
    <w:p w:rsidR="00787E24" w:rsidRP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  <w:r w:rsidRPr="00787E24">
        <w:rPr>
          <w:szCs w:val="24"/>
        </w:rPr>
        <w:t>“Lívia de Chiquinho</w:t>
      </w:r>
      <w:r w:rsidR="00634DD4">
        <w:rPr>
          <w:szCs w:val="24"/>
        </w:rPr>
        <w:t>”</w:t>
      </w:r>
    </w:p>
    <w:p w:rsid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  <w:r w:rsidRPr="00787E24">
        <w:rPr>
          <w:szCs w:val="24"/>
        </w:rPr>
        <w:t>Prefeita</w:t>
      </w:r>
    </w:p>
    <w:p w:rsidR="00634DD4" w:rsidRDefault="00634DD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</w:p>
    <w:p w:rsidR="00634DD4" w:rsidRDefault="00634DD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</w:p>
    <w:p w:rsidR="00634DD4" w:rsidRPr="00787E24" w:rsidRDefault="00634DD4" w:rsidP="00634DD4">
      <w:pPr>
        <w:pStyle w:val="Corpodetexto"/>
        <w:tabs>
          <w:tab w:val="clear" w:pos="426"/>
          <w:tab w:val="left" w:pos="708"/>
        </w:tabs>
        <w:ind w:left="-284" w:right="-851"/>
        <w:rPr>
          <w:szCs w:val="24"/>
        </w:rPr>
      </w:pPr>
      <w:r>
        <w:rPr>
          <w:szCs w:val="24"/>
        </w:rPr>
        <w:t>MT/t</w:t>
      </w:r>
    </w:p>
    <w:p w:rsidR="00787E24" w:rsidRDefault="00787E24" w:rsidP="002A61FD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i/>
          <w:sz w:val="28"/>
          <w:szCs w:val="28"/>
        </w:rPr>
      </w:pPr>
    </w:p>
    <w:sectPr w:rsidR="00787E24" w:rsidSect="00367B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0" w:bottom="1417" w:left="1701" w:header="0" w:footer="14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7513" w:rsidRDefault="006E7513" w:rsidP="003620ED">
      <w:r>
        <w:separator/>
      </w:r>
    </w:p>
  </w:endnote>
  <w:endnote w:type="continuationSeparator" w:id="0">
    <w:p w:rsidR="006E7513" w:rsidRDefault="006E7513" w:rsidP="003620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7513" w:rsidRDefault="006E7513" w:rsidP="003620ED">
      <w:r>
        <w:separator/>
      </w:r>
    </w:p>
  </w:footnote>
  <w:footnote w:type="continuationSeparator" w:id="0">
    <w:p w:rsidR="006E7513" w:rsidRDefault="006E7513" w:rsidP="003620E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691439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1F3C" w:rsidRDefault="00101F3C" w:rsidP="003620ED">
    <w:pPr>
      <w:pStyle w:val="Cabealho"/>
      <w:ind w:left="-1701"/>
      <w:rPr>
        <w:noProof/>
        <w:lang w:eastAsia="pt-BR"/>
      </w:rPr>
    </w:pPr>
  </w:p>
  <w:p w:rsidR="00101F3C" w:rsidRDefault="00691439" w:rsidP="003620ED">
    <w:pPr>
      <w:pStyle w:val="Cabealho"/>
      <w:ind w:left="-1701"/>
      <w:rPr>
        <w:noProof/>
        <w:lang w:eastAsia="pt-BR"/>
      </w:rPr>
    </w:pPr>
    <w:r>
      <w:rPr>
        <w:noProof/>
        <w:lang w:eastAsia="pt-BR"/>
      </w:rPr>
      <w:pict>
        <v:group id="_x0000_s2054" style="position:absolute;left:0;text-align:left;margin-left:-42.85pt;margin-top:-6.3pt;width:388.75pt;height:88.85pt;z-index:251665408" coordorigin="1285,420" coordsize="7775,1777">
          <v:shapetype id="_x0000_t202" coordsize="21600,21600" o:spt="202" path="m,l,21600r21600,l21600,xe">
            <v:stroke joinstyle="miter"/>
            <v:path gradientshapeok="t" o:connecttype="rect"/>
          </v:shapetype>
          <v:shape id="_x0000_s2055" type="#_x0000_t202" style="position:absolute;left:3112;top:755;width:5948;height:1305" stroked="f">
            <v:textbox style="mso-next-textbox:#_x0000_s2055">
              <w:txbxContent>
                <w:p w:rsidR="00101F3C" w:rsidRPr="00081260" w:rsidRDefault="00101F3C" w:rsidP="00101F3C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081260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Estado do Rio de Janeiro</w:t>
                  </w:r>
                </w:p>
                <w:p w:rsidR="00101F3C" w:rsidRPr="00081260" w:rsidRDefault="00101F3C" w:rsidP="00101F3C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081260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Prefeitura Municipal de Araruama</w:t>
                  </w:r>
                </w:p>
                <w:p w:rsidR="00101F3C" w:rsidRPr="00081260" w:rsidRDefault="00101F3C" w:rsidP="00101F3C">
                  <w:pPr>
                    <w:rPr>
                      <w:b/>
                      <w:sz w:val="28"/>
                      <w:szCs w:val="28"/>
                    </w:rPr>
                  </w:pPr>
                  <w:r w:rsidRPr="00081260">
                    <w:rPr>
                      <w:b/>
                      <w:sz w:val="28"/>
                      <w:szCs w:val="28"/>
                    </w:rPr>
                    <w:t>Gabinete da Prefeita</w:t>
                  </w:r>
                </w:p>
              </w:txbxContent>
            </v:textbox>
          </v:shape>
          <v:shape id="_x0000_s2056" type="#_x0000_t202" style="position:absolute;left:1285;top:420;width:1775;height:1777;mso-wrap-style:none;mso-width-percent:400;mso-width-percent:400;mso-width-relative:margin;mso-height-relative:margin" stroked="f">
            <v:textbox style="mso-next-textbox:#_x0000_s2056;mso-fit-shape-to-text:t">
              <w:txbxContent>
                <w:p w:rsidR="00101F3C" w:rsidRDefault="00691439" w:rsidP="00101F3C">
                  <w:r w:rsidRPr="00691439">
                    <w:rPr>
                      <w:sz w:val="20"/>
                    </w:rP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74.25pt;height:81.75pt">
                        <v:imagedata r:id="rId1" o:title="BRASAO ARARUAMA"/>
                      </v:shape>
                    </w:pict>
                  </w:r>
                </w:p>
              </w:txbxContent>
            </v:textbox>
          </v:shape>
        </v:group>
      </w:pict>
    </w:r>
  </w:p>
  <w:p w:rsidR="00101F3C" w:rsidRDefault="00101F3C" w:rsidP="003620ED">
    <w:pPr>
      <w:pStyle w:val="Cabealho"/>
      <w:ind w:left="-1701"/>
      <w:rPr>
        <w:noProof/>
        <w:lang w:eastAsia="pt-BR"/>
      </w:rPr>
    </w:pPr>
  </w:p>
  <w:p w:rsidR="00101F3C" w:rsidRDefault="00101F3C" w:rsidP="003620ED">
    <w:pPr>
      <w:pStyle w:val="Cabealho"/>
      <w:ind w:left="-1701"/>
      <w:rPr>
        <w:noProof/>
        <w:lang w:eastAsia="pt-BR"/>
      </w:rPr>
    </w:pPr>
  </w:p>
  <w:p w:rsidR="00101F3C" w:rsidRDefault="00101F3C" w:rsidP="003620ED">
    <w:pPr>
      <w:pStyle w:val="Cabealho"/>
      <w:ind w:left="-1701"/>
      <w:rPr>
        <w:noProof/>
        <w:lang w:eastAsia="pt-BR"/>
      </w:rPr>
    </w:pPr>
  </w:p>
  <w:p w:rsidR="00101F3C" w:rsidRDefault="00101F3C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691439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5632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620ED"/>
    <w:rsid w:val="000969DE"/>
    <w:rsid w:val="000C2E0D"/>
    <w:rsid w:val="00101F3C"/>
    <w:rsid w:val="0016276C"/>
    <w:rsid w:val="001962A8"/>
    <w:rsid w:val="001C4613"/>
    <w:rsid w:val="001E1243"/>
    <w:rsid w:val="001E6808"/>
    <w:rsid w:val="001F46D9"/>
    <w:rsid w:val="00224F3E"/>
    <w:rsid w:val="0023502E"/>
    <w:rsid w:val="002364B7"/>
    <w:rsid w:val="00281E92"/>
    <w:rsid w:val="002941DC"/>
    <w:rsid w:val="00294D49"/>
    <w:rsid w:val="002A61FD"/>
    <w:rsid w:val="002E3B41"/>
    <w:rsid w:val="003141AF"/>
    <w:rsid w:val="003228E4"/>
    <w:rsid w:val="0034448E"/>
    <w:rsid w:val="00351568"/>
    <w:rsid w:val="003620ED"/>
    <w:rsid w:val="00367B02"/>
    <w:rsid w:val="003804B6"/>
    <w:rsid w:val="003A3BDD"/>
    <w:rsid w:val="003B6BC3"/>
    <w:rsid w:val="003C404D"/>
    <w:rsid w:val="003E7977"/>
    <w:rsid w:val="003F422C"/>
    <w:rsid w:val="00401811"/>
    <w:rsid w:val="0040254F"/>
    <w:rsid w:val="00426029"/>
    <w:rsid w:val="004452F7"/>
    <w:rsid w:val="00452E4B"/>
    <w:rsid w:val="004E099E"/>
    <w:rsid w:val="0050417D"/>
    <w:rsid w:val="005957A0"/>
    <w:rsid w:val="005B3FA5"/>
    <w:rsid w:val="005B7A34"/>
    <w:rsid w:val="005E59A3"/>
    <w:rsid w:val="00634DD4"/>
    <w:rsid w:val="00672197"/>
    <w:rsid w:val="0068091C"/>
    <w:rsid w:val="00691439"/>
    <w:rsid w:val="0069163D"/>
    <w:rsid w:val="006D64BD"/>
    <w:rsid w:val="006E7513"/>
    <w:rsid w:val="007010E6"/>
    <w:rsid w:val="0070465B"/>
    <w:rsid w:val="00707AFF"/>
    <w:rsid w:val="00710C29"/>
    <w:rsid w:val="00730194"/>
    <w:rsid w:val="00775B99"/>
    <w:rsid w:val="00783C3B"/>
    <w:rsid w:val="00787E24"/>
    <w:rsid w:val="007D05B0"/>
    <w:rsid w:val="007F1241"/>
    <w:rsid w:val="00803155"/>
    <w:rsid w:val="00821DB7"/>
    <w:rsid w:val="00831B6B"/>
    <w:rsid w:val="00835917"/>
    <w:rsid w:val="0084002A"/>
    <w:rsid w:val="008C43D3"/>
    <w:rsid w:val="008F1501"/>
    <w:rsid w:val="00925674"/>
    <w:rsid w:val="0092761B"/>
    <w:rsid w:val="009E355A"/>
    <w:rsid w:val="009E4BF3"/>
    <w:rsid w:val="00A152F7"/>
    <w:rsid w:val="00A60091"/>
    <w:rsid w:val="00A64C76"/>
    <w:rsid w:val="00A76D87"/>
    <w:rsid w:val="00A87F89"/>
    <w:rsid w:val="00A92F44"/>
    <w:rsid w:val="00AD42AD"/>
    <w:rsid w:val="00AF0260"/>
    <w:rsid w:val="00B513B3"/>
    <w:rsid w:val="00B56264"/>
    <w:rsid w:val="00B8043C"/>
    <w:rsid w:val="00BF444E"/>
    <w:rsid w:val="00BF5A2B"/>
    <w:rsid w:val="00C545FC"/>
    <w:rsid w:val="00C83EEB"/>
    <w:rsid w:val="00C84557"/>
    <w:rsid w:val="00C86EF1"/>
    <w:rsid w:val="00CB213D"/>
    <w:rsid w:val="00D42ADC"/>
    <w:rsid w:val="00D60469"/>
    <w:rsid w:val="00D73FD3"/>
    <w:rsid w:val="00D82E3B"/>
    <w:rsid w:val="00DE7128"/>
    <w:rsid w:val="00E23FB4"/>
    <w:rsid w:val="00E4200B"/>
    <w:rsid w:val="00E6536E"/>
    <w:rsid w:val="00EB0A38"/>
    <w:rsid w:val="00EF3269"/>
    <w:rsid w:val="00EF3472"/>
    <w:rsid w:val="00F05BC2"/>
    <w:rsid w:val="00F32F6D"/>
    <w:rsid w:val="00F65792"/>
    <w:rsid w:val="00F81361"/>
    <w:rsid w:val="00F95494"/>
    <w:rsid w:val="00FA426A"/>
    <w:rsid w:val="00FA7E50"/>
    <w:rsid w:val="00FB2E02"/>
    <w:rsid w:val="00FD2380"/>
    <w:rsid w:val="00FD6004"/>
    <w:rsid w:val="00FE44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63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TERESA</cp:lastModifiedBy>
  <cp:revision>4</cp:revision>
  <cp:lastPrinted>2019-08-15T15:42:00Z</cp:lastPrinted>
  <dcterms:created xsi:type="dcterms:W3CDTF">2019-08-15T15:42:00Z</dcterms:created>
  <dcterms:modified xsi:type="dcterms:W3CDTF">2019-08-21T17:41:00Z</dcterms:modified>
</cp:coreProperties>
</file>