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0" w:rsidRDefault="00925D50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E535DB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26</w:t>
      </w:r>
      <w:r w:rsidR="004C4786">
        <w:rPr>
          <w:rFonts w:ascii="Times New Roman" w:hAnsi="Times New Roman" w:cs="Times New Roman"/>
          <w:b/>
          <w:u w:val="single"/>
        </w:rPr>
        <w:t>8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30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MAIO</w:t>
      </w:r>
      <w:r w:rsidRPr="00E535DB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925D50" w:rsidRPr="00544FD9" w:rsidRDefault="00925D50" w:rsidP="00925D50">
      <w:pPr>
        <w:pStyle w:val="SemEspaamento"/>
        <w:jc w:val="both"/>
        <w:rPr>
          <w:rFonts w:ascii="Times New Roman" w:hAnsi="Times New Roman" w:cs="Times New Roman"/>
        </w:rPr>
      </w:pPr>
    </w:p>
    <w:p w:rsidR="004C4786" w:rsidRPr="00A75A5D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Default="004C4786" w:rsidP="004C4786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A75A5D">
        <w:rPr>
          <w:b/>
          <w:bCs/>
          <w:sz w:val="22"/>
          <w:szCs w:val="22"/>
        </w:rPr>
        <w:t>APOSENTADORIA VOLUNTÁRIA POR IDADE E TEMPO DE CONTRIBUIÇÃO DA SERVIDORA MUNICIPAL CLÁUDIA FERREIRA VIANA DAUMAS, NO CARGO DE OFICIAL ADMINISTRATIVO I – CL. C, MATRÍCULA 001563-6 DO QUADRO PERMANENTE.</w:t>
      </w:r>
    </w:p>
    <w:p w:rsidR="004C4786" w:rsidRPr="00A75A5D" w:rsidRDefault="004C4786" w:rsidP="004C4786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A75A5D">
        <w:rPr>
          <w:b/>
          <w:bCs/>
          <w:sz w:val="22"/>
          <w:szCs w:val="22"/>
        </w:rPr>
        <w:t xml:space="preserve">A </w:t>
      </w:r>
      <w:r w:rsidRPr="004C4786">
        <w:rPr>
          <w:b/>
          <w:bCs/>
          <w:iCs/>
          <w:sz w:val="22"/>
          <w:szCs w:val="22"/>
        </w:rPr>
        <w:t>PREFEITA MUNICIPAL DE ARARUAMA</w:t>
      </w:r>
      <w:r w:rsidRPr="00A75A5D">
        <w:rPr>
          <w:b/>
          <w:bCs/>
          <w:sz w:val="22"/>
          <w:szCs w:val="22"/>
        </w:rPr>
        <w:t xml:space="preserve">, </w:t>
      </w:r>
      <w:r w:rsidRPr="00A75A5D">
        <w:rPr>
          <w:sz w:val="22"/>
          <w:szCs w:val="22"/>
        </w:rPr>
        <w:t>no uso de suas atribuições e competência conferidas por Lei, considerando o que restou provado nos autos do Processo Administrativo IBASMA nº 0820 de 02 de dezembro de 2016;</w:t>
      </w:r>
    </w:p>
    <w:p w:rsidR="004C4786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A75A5D">
        <w:rPr>
          <w:b/>
          <w:bCs/>
          <w:sz w:val="22"/>
          <w:szCs w:val="22"/>
        </w:rPr>
        <w:t>R E S O L V E:</w:t>
      </w:r>
    </w:p>
    <w:p w:rsidR="004C4786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4786" w:rsidRPr="00A75A5D" w:rsidRDefault="004C4786" w:rsidP="004C4786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A75A5D">
        <w:rPr>
          <w:b/>
          <w:bCs/>
          <w:sz w:val="22"/>
          <w:szCs w:val="22"/>
        </w:rPr>
        <w:t xml:space="preserve">I – APOSENTAR </w:t>
      </w:r>
      <w:r>
        <w:rPr>
          <w:b/>
          <w:bCs/>
          <w:sz w:val="22"/>
          <w:szCs w:val="22"/>
        </w:rPr>
        <w:t>POR IDADE E TEMPO DE CONTRIBUIÇLÃO</w:t>
      </w:r>
      <w:r w:rsidRPr="00A75A5D">
        <w:rPr>
          <w:b/>
          <w:bCs/>
          <w:sz w:val="22"/>
          <w:szCs w:val="22"/>
        </w:rPr>
        <w:t xml:space="preserve">, </w:t>
      </w:r>
      <w:r w:rsidRPr="00A75A5D">
        <w:rPr>
          <w:sz w:val="22"/>
          <w:szCs w:val="22"/>
        </w:rPr>
        <w:t>a servidora municipal</w:t>
      </w:r>
      <w:r w:rsidRPr="00A75A5D">
        <w:rPr>
          <w:b/>
          <w:bCs/>
          <w:sz w:val="22"/>
          <w:szCs w:val="22"/>
        </w:rPr>
        <w:t xml:space="preserve"> CLÁUDIA FERREIRA VIANA DAUMAS, </w:t>
      </w:r>
      <w:r w:rsidRPr="00A75A5D">
        <w:rPr>
          <w:bCs/>
          <w:sz w:val="22"/>
          <w:szCs w:val="22"/>
        </w:rPr>
        <w:t>portadora da carteira de identidade nº 0711340-6, expedida pelo CRC/RJ, inscrita no CPF/MF sob o nº 677.134.087-20, cadastrada no PIS/PASEP sob o nº 12041081009, no cargo de Oficial Administrativo I – CL. C, matrícula 001563-6 do Quadro Permanente,</w:t>
      </w:r>
      <w:r w:rsidRPr="00A75A5D">
        <w:rPr>
          <w:sz w:val="22"/>
          <w:szCs w:val="22"/>
        </w:rPr>
        <w:t xml:space="preserve"> nos termos do art. 6º da EC nº. 041/2003, e na Lei Municipal nº 548/86, com proventos fixados em R$ 4.233,18 (quatro mil, duzentos e trinta e três reais e dezoito centavos) compostos das seguintes parcelas:</w:t>
      </w:r>
    </w:p>
    <w:p w:rsidR="004C4786" w:rsidRPr="00A75A5D" w:rsidRDefault="004C4786" w:rsidP="004C4786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4C4786" w:rsidRPr="004C4786" w:rsidRDefault="004C4786" w:rsidP="004C4786">
      <w:pPr>
        <w:ind w:left="-284"/>
        <w:rPr>
          <w:sz w:val="22"/>
          <w:szCs w:val="22"/>
        </w:rPr>
      </w:pPr>
      <w:r w:rsidRPr="00A75A5D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A75A5D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 xml:space="preserve"> </w:t>
      </w:r>
      <w:r w:rsidRPr="004C4786">
        <w:rPr>
          <w:sz w:val="22"/>
          <w:szCs w:val="22"/>
        </w:rPr>
        <w:t>R$ 1.002,59</w:t>
      </w:r>
    </w:p>
    <w:p w:rsidR="004C4786" w:rsidRPr="00A75A5D" w:rsidRDefault="004C4786" w:rsidP="004C4786">
      <w:pPr>
        <w:ind w:left="-284"/>
        <w:jc w:val="both"/>
        <w:rPr>
          <w:sz w:val="22"/>
          <w:szCs w:val="22"/>
        </w:rPr>
      </w:pPr>
      <w:r w:rsidRPr="00A75A5D">
        <w:rPr>
          <w:sz w:val="22"/>
          <w:szCs w:val="22"/>
        </w:rPr>
        <w:t>LC 095/2015 alterada pela LC 098/2015 c/c anexo VI da LC 038/2006</w:t>
      </w:r>
    </w:p>
    <w:p w:rsidR="004C4786" w:rsidRPr="004C4786" w:rsidRDefault="004C4786" w:rsidP="004C4786">
      <w:pPr>
        <w:ind w:left="-284"/>
        <w:rPr>
          <w:sz w:val="22"/>
          <w:szCs w:val="22"/>
        </w:rPr>
      </w:pPr>
      <w:proofErr w:type="spellStart"/>
      <w:r w:rsidRPr="00A75A5D">
        <w:rPr>
          <w:b/>
          <w:sz w:val="22"/>
          <w:szCs w:val="22"/>
        </w:rPr>
        <w:t>Anuênio</w:t>
      </w:r>
      <w:proofErr w:type="spellEnd"/>
      <w:r w:rsidRPr="00A75A5D">
        <w:rPr>
          <w:b/>
          <w:sz w:val="22"/>
          <w:szCs w:val="22"/>
        </w:rPr>
        <w:t xml:space="preserve"> 23</w:t>
      </w:r>
      <w:proofErr w:type="gramStart"/>
      <w:r w:rsidRPr="00A75A5D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4C4786">
        <w:rPr>
          <w:sz w:val="22"/>
          <w:szCs w:val="22"/>
        </w:rPr>
        <w:t>R$ 230,59</w:t>
      </w:r>
    </w:p>
    <w:p w:rsidR="004C4786" w:rsidRPr="00A75A5D" w:rsidRDefault="004C4786" w:rsidP="004C4786">
      <w:pPr>
        <w:ind w:left="-284"/>
        <w:rPr>
          <w:sz w:val="22"/>
          <w:szCs w:val="22"/>
        </w:rPr>
      </w:pPr>
      <w:r>
        <w:rPr>
          <w:sz w:val="22"/>
          <w:szCs w:val="22"/>
        </w:rPr>
        <w:t>A</w:t>
      </w:r>
      <w:r w:rsidRPr="00A75A5D">
        <w:rPr>
          <w:sz w:val="22"/>
          <w:szCs w:val="22"/>
        </w:rPr>
        <w:t>línea “b” do art. 1º da LM 638/89 alterada pela LM 2009/15 c/c in</w:t>
      </w:r>
      <w:r>
        <w:rPr>
          <w:sz w:val="22"/>
          <w:szCs w:val="22"/>
        </w:rPr>
        <w:t>ciso I do art. 99 da LM 548/86</w:t>
      </w:r>
    </w:p>
    <w:p w:rsidR="004C4786" w:rsidRPr="00A75A5D" w:rsidRDefault="004C4786" w:rsidP="004C4786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Gr</w:t>
      </w:r>
      <w:r w:rsidRPr="00A75A5D">
        <w:rPr>
          <w:b/>
          <w:sz w:val="22"/>
          <w:szCs w:val="22"/>
        </w:rPr>
        <w:t xml:space="preserve">atificação de Vencimentos do Cargo de Coordenador de Previdência </w:t>
      </w:r>
      <w:proofErr w:type="gramStart"/>
      <w:r w:rsidRPr="00A75A5D">
        <w:rPr>
          <w:b/>
          <w:sz w:val="22"/>
          <w:szCs w:val="22"/>
        </w:rPr>
        <w:t>Incorporada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</w:t>
      </w:r>
      <w:proofErr w:type="gramEnd"/>
      <w:r w:rsidRPr="004C4786">
        <w:rPr>
          <w:sz w:val="22"/>
          <w:szCs w:val="22"/>
        </w:rPr>
        <w:t>R$  3.000,00</w:t>
      </w:r>
    </w:p>
    <w:p w:rsidR="004C4786" w:rsidRPr="00A75A5D" w:rsidRDefault="004C4786" w:rsidP="004C4786">
      <w:pPr>
        <w:ind w:left="-284"/>
        <w:jc w:val="both"/>
        <w:rPr>
          <w:sz w:val="22"/>
          <w:szCs w:val="22"/>
        </w:rPr>
      </w:pPr>
      <w:r w:rsidRPr="00A75A5D">
        <w:rPr>
          <w:sz w:val="22"/>
          <w:szCs w:val="22"/>
        </w:rPr>
        <w:t xml:space="preserve">LM 738/92, LC 029/2004, Portaria nº 124 de 20 de março de 2004 </w:t>
      </w:r>
    </w:p>
    <w:p w:rsidR="004C4786" w:rsidRPr="00A75A5D" w:rsidRDefault="004C4786" w:rsidP="004C4786">
      <w:pPr>
        <w:ind w:left="-284"/>
        <w:rPr>
          <w:b/>
          <w:sz w:val="22"/>
          <w:szCs w:val="22"/>
        </w:rPr>
      </w:pPr>
      <w:r w:rsidRPr="00A75A5D">
        <w:rPr>
          <w:b/>
          <w:sz w:val="22"/>
          <w:szCs w:val="22"/>
        </w:rPr>
        <w:t xml:space="preserve">Total dos </w:t>
      </w:r>
      <w:proofErr w:type="gramStart"/>
      <w:r w:rsidRPr="00A75A5D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:...........</w:t>
      </w:r>
      <w:r w:rsidRPr="00A75A5D">
        <w:rPr>
          <w:b/>
          <w:sz w:val="22"/>
          <w:szCs w:val="22"/>
        </w:rPr>
        <w:t>.............................................................................................................</w:t>
      </w:r>
      <w:proofErr w:type="gramEnd"/>
      <w:r w:rsidRPr="00A75A5D">
        <w:rPr>
          <w:b/>
          <w:sz w:val="22"/>
          <w:szCs w:val="22"/>
        </w:rPr>
        <w:t>R$ 4.233,18</w:t>
      </w:r>
    </w:p>
    <w:p w:rsidR="004C4786" w:rsidRPr="00A75A5D" w:rsidRDefault="004C4786" w:rsidP="004C4786">
      <w:pPr>
        <w:ind w:left="-284"/>
        <w:jc w:val="both"/>
        <w:rPr>
          <w:b/>
          <w:sz w:val="22"/>
          <w:szCs w:val="22"/>
        </w:rPr>
      </w:pPr>
    </w:p>
    <w:p w:rsidR="004C4786" w:rsidRPr="00A75A5D" w:rsidRDefault="004C4786" w:rsidP="004C4786">
      <w:pPr>
        <w:ind w:left="-284" w:firstLine="710"/>
        <w:jc w:val="both"/>
        <w:rPr>
          <w:sz w:val="22"/>
          <w:szCs w:val="22"/>
        </w:rPr>
      </w:pPr>
      <w:r w:rsidRPr="00A75A5D">
        <w:rPr>
          <w:b/>
          <w:bCs/>
          <w:sz w:val="22"/>
          <w:szCs w:val="22"/>
        </w:rPr>
        <w:t xml:space="preserve">II – </w:t>
      </w:r>
      <w:r w:rsidRPr="00A75A5D">
        <w:rPr>
          <w:sz w:val="22"/>
          <w:szCs w:val="22"/>
        </w:rPr>
        <w:t>Esta Portaria entra em vigor na data de sua publicação. Revogadas as disposições em contrário.</w:t>
      </w:r>
    </w:p>
    <w:p w:rsidR="004C4786" w:rsidRPr="00A75A5D" w:rsidRDefault="004C4786" w:rsidP="004C4786">
      <w:pPr>
        <w:ind w:left="-284"/>
        <w:jc w:val="both"/>
        <w:rPr>
          <w:sz w:val="22"/>
          <w:szCs w:val="22"/>
        </w:rPr>
      </w:pPr>
    </w:p>
    <w:p w:rsidR="00BA006F" w:rsidRDefault="00BA006F" w:rsidP="004C4786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Registre-se. Publique-se.</w:t>
      </w: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30 de maio de 2017</w:t>
      </w:r>
    </w:p>
    <w:p w:rsidR="00B357A5" w:rsidRDefault="00B357A5" w:rsidP="00925D50">
      <w:pPr>
        <w:pStyle w:val="Corpodetexto"/>
        <w:tabs>
          <w:tab w:val="clear" w:pos="426"/>
          <w:tab w:val="left" w:pos="708"/>
          <w:tab w:val="left" w:pos="9214"/>
        </w:tabs>
        <w:ind w:left="-284" w:right="0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925D50" w:rsidRDefault="00925D50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“Lívia de Chiquinho</w:t>
      </w:r>
      <w:r w:rsidR="00BA006F">
        <w:rPr>
          <w:szCs w:val="24"/>
        </w:rPr>
        <w:t>”</w:t>
      </w: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Prefeita</w:t>
      </w: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2A61FD" w:rsidRDefault="00BA006F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  <w:r>
        <w:rPr>
          <w:szCs w:val="24"/>
        </w:rPr>
        <w:t>MT/t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F0" w:rsidRDefault="001621F0" w:rsidP="003620ED">
      <w:r>
        <w:separator/>
      </w:r>
    </w:p>
  </w:endnote>
  <w:endnote w:type="continuationSeparator" w:id="0">
    <w:p w:rsidR="001621F0" w:rsidRDefault="001621F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F0" w:rsidRDefault="001621F0" w:rsidP="003620ED">
      <w:r>
        <w:separator/>
      </w:r>
    </w:p>
  </w:footnote>
  <w:footnote w:type="continuationSeparator" w:id="0">
    <w:p w:rsidR="001621F0" w:rsidRDefault="001621F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21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1F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21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64F8"/>
    <w:rsid w:val="000969DE"/>
    <w:rsid w:val="000C2E0D"/>
    <w:rsid w:val="001103CF"/>
    <w:rsid w:val="00130625"/>
    <w:rsid w:val="001621F0"/>
    <w:rsid w:val="001C4613"/>
    <w:rsid w:val="001E1243"/>
    <w:rsid w:val="00294D49"/>
    <w:rsid w:val="002A61FD"/>
    <w:rsid w:val="00351568"/>
    <w:rsid w:val="003620ED"/>
    <w:rsid w:val="00367B02"/>
    <w:rsid w:val="003F422C"/>
    <w:rsid w:val="00426029"/>
    <w:rsid w:val="004C4786"/>
    <w:rsid w:val="004E099E"/>
    <w:rsid w:val="005957A0"/>
    <w:rsid w:val="005B7A34"/>
    <w:rsid w:val="005E59A3"/>
    <w:rsid w:val="0063457A"/>
    <w:rsid w:val="00672197"/>
    <w:rsid w:val="0068091C"/>
    <w:rsid w:val="00691B45"/>
    <w:rsid w:val="00707AFF"/>
    <w:rsid w:val="00710C29"/>
    <w:rsid w:val="00730194"/>
    <w:rsid w:val="00775B99"/>
    <w:rsid w:val="00783C3B"/>
    <w:rsid w:val="007D05B0"/>
    <w:rsid w:val="007D2F0B"/>
    <w:rsid w:val="007F1241"/>
    <w:rsid w:val="00821DB7"/>
    <w:rsid w:val="008C43D3"/>
    <w:rsid w:val="00925D50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A006F"/>
    <w:rsid w:val="00BF444E"/>
    <w:rsid w:val="00C545FC"/>
    <w:rsid w:val="00CB213D"/>
    <w:rsid w:val="00D60469"/>
    <w:rsid w:val="00E45A32"/>
    <w:rsid w:val="00E535DB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3232C31-F605-44CB-92B6-3F1F8641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2017-05-31T15:55:00Z</cp:lastPrinted>
  <dcterms:created xsi:type="dcterms:W3CDTF">2018-10-10T13:26:00Z</dcterms:created>
  <dcterms:modified xsi:type="dcterms:W3CDTF">2018-10-10T13:26:00Z</dcterms:modified>
</cp:coreProperties>
</file>