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Pr="00EA3BC1" w:rsidRDefault="00672197" w:rsidP="00EA3BC1">
      <w:pPr>
        <w:ind w:left="-284" w:right="-852"/>
        <w:jc w:val="both"/>
        <w:rPr>
          <w:sz w:val="22"/>
          <w:szCs w:val="22"/>
        </w:rPr>
      </w:pPr>
      <w:bookmarkStart w:id="0" w:name="_GoBack"/>
      <w:bookmarkEnd w:id="0"/>
    </w:p>
    <w:p w:rsidR="007A5FAE" w:rsidRDefault="007A5FAE" w:rsidP="00B3139F">
      <w:pPr>
        <w:tabs>
          <w:tab w:val="left" w:pos="-1920"/>
        </w:tabs>
        <w:ind w:left="-284" w:right="-852"/>
        <w:jc w:val="both"/>
        <w:rPr>
          <w:sz w:val="16"/>
          <w:szCs w:val="16"/>
        </w:rPr>
      </w:pPr>
    </w:p>
    <w:p w:rsidR="00851679" w:rsidRPr="00851679" w:rsidRDefault="00851679" w:rsidP="00851679">
      <w:pPr>
        <w:tabs>
          <w:tab w:val="left" w:pos="-1920"/>
        </w:tabs>
        <w:ind w:left="-142" w:right="-709"/>
        <w:jc w:val="center"/>
        <w:rPr>
          <w:b/>
          <w:bCs/>
          <w:sz w:val="22"/>
          <w:szCs w:val="22"/>
          <w:u w:val="single"/>
        </w:rPr>
      </w:pPr>
      <w:r w:rsidRPr="00851679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027 D</w:t>
      </w:r>
      <w:r w:rsidRPr="00851679">
        <w:rPr>
          <w:b/>
          <w:bCs/>
          <w:sz w:val="22"/>
          <w:szCs w:val="22"/>
          <w:u w:val="single"/>
        </w:rPr>
        <w:t>E</w:t>
      </w:r>
      <w:r>
        <w:rPr>
          <w:b/>
          <w:bCs/>
          <w:sz w:val="22"/>
          <w:szCs w:val="22"/>
          <w:u w:val="single"/>
        </w:rPr>
        <w:t xml:space="preserve"> 19 DE JANEIRO </w:t>
      </w:r>
      <w:r w:rsidRPr="00851679">
        <w:rPr>
          <w:b/>
          <w:bCs/>
          <w:sz w:val="22"/>
          <w:szCs w:val="22"/>
          <w:u w:val="single"/>
        </w:rPr>
        <w:t>DE 201</w:t>
      </w:r>
      <w:r w:rsidR="009D14E9">
        <w:rPr>
          <w:b/>
          <w:bCs/>
          <w:sz w:val="22"/>
          <w:szCs w:val="22"/>
          <w:u w:val="single"/>
        </w:rPr>
        <w:t>7</w:t>
      </w:r>
    </w:p>
    <w:p w:rsidR="00851679" w:rsidRPr="00851679" w:rsidRDefault="00851679" w:rsidP="00851679">
      <w:pPr>
        <w:tabs>
          <w:tab w:val="left" w:pos="-1920"/>
        </w:tabs>
        <w:ind w:left="-142" w:right="-709"/>
        <w:jc w:val="both"/>
        <w:rPr>
          <w:b/>
          <w:bCs/>
          <w:sz w:val="22"/>
          <w:szCs w:val="22"/>
        </w:rPr>
      </w:pPr>
    </w:p>
    <w:p w:rsidR="00851679" w:rsidRPr="00851679" w:rsidRDefault="00851679" w:rsidP="009D14E9">
      <w:pPr>
        <w:tabs>
          <w:tab w:val="left" w:pos="-1920"/>
        </w:tabs>
        <w:ind w:left="-142" w:right="-709"/>
        <w:jc w:val="center"/>
        <w:rPr>
          <w:b/>
          <w:bCs/>
          <w:sz w:val="22"/>
          <w:szCs w:val="22"/>
        </w:rPr>
      </w:pPr>
      <w:r w:rsidRPr="00851679">
        <w:rPr>
          <w:b/>
          <w:bCs/>
          <w:sz w:val="22"/>
          <w:szCs w:val="22"/>
        </w:rPr>
        <w:t>RETIFICA A PORTARIA Nº 1.145 DE 17 DE MAIO DE 2016 QUE APOSENTA POR TEMPO DE CONTRIBUIÇÃO E IDADE À SERVIDORA JOANA LUZIA SALES BRANDIZZI NO CARGO DE PROFESSOR II 18 SUP 25H, MATRÍCULA 001279-3 DO QUADRO PERMANENTE.</w:t>
      </w:r>
    </w:p>
    <w:p w:rsidR="00851679" w:rsidRPr="00851679" w:rsidRDefault="00851679" w:rsidP="009D14E9">
      <w:pPr>
        <w:ind w:left="-142" w:right="-709"/>
        <w:jc w:val="center"/>
        <w:rPr>
          <w:b/>
          <w:bCs/>
          <w:sz w:val="22"/>
          <w:szCs w:val="22"/>
        </w:rPr>
      </w:pPr>
    </w:p>
    <w:p w:rsidR="00851679" w:rsidRPr="00851679" w:rsidRDefault="009D14E9" w:rsidP="009D14E9">
      <w:pPr>
        <w:ind w:left="-142" w:right="-709" w:firstLine="85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851679" w:rsidRPr="00851679">
        <w:rPr>
          <w:b/>
          <w:bCs/>
          <w:sz w:val="22"/>
          <w:szCs w:val="22"/>
        </w:rPr>
        <w:t xml:space="preserve"> </w:t>
      </w:r>
      <w:r>
        <w:rPr>
          <w:b/>
          <w:bCs/>
          <w:iCs/>
          <w:sz w:val="22"/>
          <w:szCs w:val="22"/>
        </w:rPr>
        <w:t>PREFEITA</w:t>
      </w:r>
      <w:r w:rsidR="00851679" w:rsidRPr="009D14E9">
        <w:rPr>
          <w:b/>
          <w:bCs/>
          <w:iCs/>
          <w:sz w:val="22"/>
          <w:szCs w:val="22"/>
        </w:rPr>
        <w:t xml:space="preserve"> MUNICIPAL DE ARARUAMA</w:t>
      </w:r>
      <w:r w:rsidR="00851679" w:rsidRPr="00851679">
        <w:rPr>
          <w:b/>
          <w:bCs/>
          <w:sz w:val="22"/>
          <w:szCs w:val="22"/>
        </w:rPr>
        <w:t xml:space="preserve">, </w:t>
      </w:r>
      <w:r w:rsidR="00851679" w:rsidRPr="00851679">
        <w:rPr>
          <w:sz w:val="22"/>
          <w:szCs w:val="22"/>
        </w:rPr>
        <w:t>no uso de suas atribuições e competência conferidas por Lei, considerando o que restou provado nos autos do Processo Administrativo IBASMA nº 870 de 05 de novembro de 2015;</w:t>
      </w:r>
    </w:p>
    <w:p w:rsidR="00851679" w:rsidRPr="00851679" w:rsidRDefault="00851679" w:rsidP="00851679">
      <w:pPr>
        <w:ind w:left="-142" w:right="-709"/>
        <w:jc w:val="both"/>
        <w:rPr>
          <w:sz w:val="22"/>
          <w:szCs w:val="22"/>
        </w:rPr>
      </w:pPr>
    </w:p>
    <w:p w:rsidR="00851679" w:rsidRDefault="00851679" w:rsidP="009D14E9">
      <w:pPr>
        <w:ind w:left="-142" w:right="-709"/>
        <w:jc w:val="center"/>
        <w:rPr>
          <w:b/>
          <w:sz w:val="22"/>
          <w:szCs w:val="22"/>
        </w:rPr>
      </w:pPr>
      <w:r w:rsidRPr="00851679">
        <w:rPr>
          <w:b/>
          <w:sz w:val="22"/>
          <w:szCs w:val="22"/>
        </w:rPr>
        <w:t>R</w:t>
      </w:r>
      <w:r w:rsidR="009D14E9">
        <w:rPr>
          <w:b/>
          <w:sz w:val="22"/>
          <w:szCs w:val="22"/>
        </w:rPr>
        <w:t xml:space="preserve"> </w:t>
      </w:r>
      <w:r w:rsidRPr="00851679">
        <w:rPr>
          <w:b/>
          <w:sz w:val="22"/>
          <w:szCs w:val="22"/>
        </w:rPr>
        <w:t>E</w:t>
      </w:r>
      <w:r w:rsidR="009D14E9">
        <w:rPr>
          <w:b/>
          <w:sz w:val="22"/>
          <w:szCs w:val="22"/>
        </w:rPr>
        <w:t xml:space="preserve"> </w:t>
      </w:r>
      <w:r w:rsidRPr="00851679">
        <w:rPr>
          <w:b/>
          <w:sz w:val="22"/>
          <w:szCs w:val="22"/>
        </w:rPr>
        <w:t>S</w:t>
      </w:r>
      <w:r w:rsidR="009D14E9">
        <w:rPr>
          <w:b/>
          <w:sz w:val="22"/>
          <w:szCs w:val="22"/>
        </w:rPr>
        <w:t xml:space="preserve"> </w:t>
      </w:r>
      <w:r w:rsidRPr="00851679">
        <w:rPr>
          <w:b/>
          <w:sz w:val="22"/>
          <w:szCs w:val="22"/>
        </w:rPr>
        <w:t>O</w:t>
      </w:r>
      <w:r w:rsidR="009D14E9">
        <w:rPr>
          <w:b/>
          <w:sz w:val="22"/>
          <w:szCs w:val="22"/>
        </w:rPr>
        <w:t xml:space="preserve"> </w:t>
      </w:r>
      <w:r w:rsidRPr="00851679">
        <w:rPr>
          <w:b/>
          <w:sz w:val="22"/>
          <w:szCs w:val="22"/>
        </w:rPr>
        <w:t>L</w:t>
      </w:r>
      <w:r w:rsidR="009D14E9">
        <w:rPr>
          <w:b/>
          <w:sz w:val="22"/>
          <w:szCs w:val="22"/>
        </w:rPr>
        <w:t xml:space="preserve"> </w:t>
      </w:r>
      <w:r w:rsidRPr="00851679">
        <w:rPr>
          <w:b/>
          <w:sz w:val="22"/>
          <w:szCs w:val="22"/>
        </w:rPr>
        <w:t>V</w:t>
      </w:r>
      <w:r w:rsidR="009D14E9">
        <w:rPr>
          <w:b/>
          <w:sz w:val="22"/>
          <w:szCs w:val="22"/>
        </w:rPr>
        <w:t xml:space="preserve"> </w:t>
      </w:r>
      <w:proofErr w:type="gramStart"/>
      <w:r w:rsidRPr="00851679">
        <w:rPr>
          <w:b/>
          <w:sz w:val="22"/>
          <w:szCs w:val="22"/>
        </w:rPr>
        <w:t>E</w:t>
      </w:r>
      <w:r w:rsidR="009D14E9">
        <w:rPr>
          <w:b/>
          <w:sz w:val="22"/>
          <w:szCs w:val="22"/>
        </w:rPr>
        <w:t xml:space="preserve"> </w:t>
      </w:r>
      <w:r w:rsidRPr="00851679">
        <w:rPr>
          <w:b/>
          <w:sz w:val="22"/>
          <w:szCs w:val="22"/>
        </w:rPr>
        <w:t>:</w:t>
      </w:r>
      <w:proofErr w:type="gramEnd"/>
    </w:p>
    <w:p w:rsidR="009D14E9" w:rsidRDefault="009D14E9" w:rsidP="009D14E9">
      <w:pPr>
        <w:ind w:left="-142" w:right="-709"/>
        <w:jc w:val="center"/>
        <w:rPr>
          <w:b/>
          <w:sz w:val="22"/>
          <w:szCs w:val="22"/>
        </w:rPr>
      </w:pPr>
    </w:p>
    <w:p w:rsidR="009D14E9" w:rsidRPr="00851679" w:rsidRDefault="009D14E9" w:rsidP="009D14E9">
      <w:pPr>
        <w:ind w:left="-142" w:right="-709"/>
        <w:jc w:val="center"/>
        <w:rPr>
          <w:b/>
          <w:sz w:val="22"/>
          <w:szCs w:val="22"/>
        </w:rPr>
      </w:pPr>
    </w:p>
    <w:p w:rsidR="00851679" w:rsidRPr="00851679" w:rsidRDefault="00851679" w:rsidP="009D14E9">
      <w:pPr>
        <w:tabs>
          <w:tab w:val="left" w:pos="-1920"/>
        </w:tabs>
        <w:ind w:left="-142" w:right="-709" w:firstLine="851"/>
        <w:jc w:val="both"/>
        <w:rPr>
          <w:sz w:val="22"/>
          <w:szCs w:val="22"/>
        </w:rPr>
      </w:pPr>
      <w:r w:rsidRPr="00851679">
        <w:rPr>
          <w:b/>
          <w:bCs/>
          <w:sz w:val="22"/>
          <w:szCs w:val="22"/>
        </w:rPr>
        <w:t>I – Fica retificada a Portaria nº 1.145 de 17 de maio de 2016</w:t>
      </w:r>
      <w:r w:rsidRPr="009D14E9">
        <w:rPr>
          <w:bCs/>
          <w:sz w:val="22"/>
          <w:szCs w:val="22"/>
        </w:rPr>
        <w:t xml:space="preserve">, publicada no jornal Lagos Notícia, Edição 572 de 24 de junho de 2016, </w:t>
      </w:r>
      <w:r w:rsidRPr="009D14E9">
        <w:rPr>
          <w:sz w:val="22"/>
          <w:szCs w:val="22"/>
        </w:rPr>
        <w:t xml:space="preserve">que passa a </w:t>
      </w:r>
      <w:r w:rsidRPr="00851679">
        <w:rPr>
          <w:sz w:val="22"/>
          <w:szCs w:val="22"/>
        </w:rPr>
        <w:t>ter a seguinte redação:</w:t>
      </w:r>
    </w:p>
    <w:p w:rsidR="00851679" w:rsidRPr="00851679" w:rsidRDefault="00851679" w:rsidP="00851679">
      <w:pPr>
        <w:ind w:left="-142" w:right="-709"/>
        <w:jc w:val="both"/>
        <w:rPr>
          <w:b/>
          <w:sz w:val="22"/>
          <w:szCs w:val="22"/>
        </w:rPr>
      </w:pPr>
    </w:p>
    <w:p w:rsidR="00851679" w:rsidRDefault="009D14E9" w:rsidP="009D14E9">
      <w:pPr>
        <w:tabs>
          <w:tab w:val="left" w:pos="-1920"/>
        </w:tabs>
        <w:ind w:left="-142" w:right="-709" w:firstLine="85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="00851679" w:rsidRPr="00851679">
        <w:rPr>
          <w:b/>
          <w:bCs/>
          <w:sz w:val="22"/>
          <w:szCs w:val="22"/>
        </w:rPr>
        <w:t>I – APOSENTAR</w:t>
      </w:r>
      <w:r>
        <w:rPr>
          <w:b/>
          <w:bCs/>
          <w:sz w:val="22"/>
          <w:szCs w:val="22"/>
        </w:rPr>
        <w:t xml:space="preserve"> POR TEMPO DE CONTRIBUIÇÃO E IDADE,</w:t>
      </w:r>
      <w:r w:rsidR="00851679" w:rsidRPr="00851679">
        <w:rPr>
          <w:b/>
          <w:bCs/>
          <w:sz w:val="22"/>
          <w:szCs w:val="22"/>
        </w:rPr>
        <w:t xml:space="preserve"> </w:t>
      </w:r>
      <w:r w:rsidR="00851679" w:rsidRPr="009D14E9">
        <w:rPr>
          <w:bCs/>
          <w:sz w:val="22"/>
          <w:szCs w:val="22"/>
        </w:rPr>
        <w:t>a servidora</w:t>
      </w:r>
      <w:r w:rsidR="00851679" w:rsidRPr="00851679">
        <w:rPr>
          <w:b/>
          <w:bCs/>
          <w:sz w:val="22"/>
          <w:szCs w:val="22"/>
        </w:rPr>
        <w:t xml:space="preserve"> JOANA LUZIA SALES BRANDIZZI, </w:t>
      </w:r>
      <w:r w:rsidR="00851679" w:rsidRPr="00851679">
        <w:rPr>
          <w:bCs/>
          <w:sz w:val="22"/>
          <w:szCs w:val="22"/>
        </w:rPr>
        <w:t xml:space="preserve">brasileira, divorciada, </w:t>
      </w:r>
      <w:r w:rsidR="00851679" w:rsidRPr="00851679">
        <w:rPr>
          <w:sz w:val="22"/>
          <w:szCs w:val="22"/>
        </w:rPr>
        <w:t>portadora da carteira de identidade nº 075250118, expedida pelo IFP/RJ, inscrita no CPF/MF sob o nº 678.000.767-68, cadastrada no PIS/PASEP sob o nº 12045238336, residente a Rodovia Amaral Peixoto, KM 90, 92.801 CS, Bananeiras, Araruama – RJ, CEP: 28.970-000 no Cargo de PROFESSOR II 18 SUP 25H, na matrícula 001279-3 do Quadro Permanente, nos termos do art.40, § 5º, da Constituição Federal c/c art. 6º, da EC nº 041/2003 e art. 20, inciso III, alínea “b”, da Lei Orgânica do Município de Araruama – LOMA, art. 97, letra b c/c alínea a, do inciso I, do art. 98, ambos da Lei Municipal nº 548/86 e art. 14, alínea b do Anexo III, da Lei Municipal 1.129/2002, com proventos fixados em R$ 2.780,28 (dois mil setecentos e oitenta reais e vinte e oito centavos), compostos das seguintes parcelas:</w:t>
      </w:r>
    </w:p>
    <w:p w:rsidR="00851679" w:rsidRPr="009D14E9" w:rsidRDefault="00851679" w:rsidP="009D14E9">
      <w:pPr>
        <w:tabs>
          <w:tab w:val="left" w:pos="-1920"/>
        </w:tabs>
        <w:ind w:right="-709"/>
        <w:jc w:val="both"/>
        <w:rPr>
          <w:b/>
          <w:bCs/>
          <w:sz w:val="16"/>
          <w:szCs w:val="16"/>
        </w:rPr>
      </w:pPr>
    </w:p>
    <w:p w:rsidR="00851679" w:rsidRPr="00851679" w:rsidRDefault="00851679" w:rsidP="009D14E9">
      <w:pPr>
        <w:tabs>
          <w:tab w:val="left" w:pos="-1920"/>
        </w:tabs>
        <w:ind w:left="-142" w:right="-709"/>
        <w:rPr>
          <w:b/>
          <w:sz w:val="22"/>
          <w:szCs w:val="22"/>
        </w:rPr>
      </w:pPr>
      <w:r w:rsidRPr="00851679">
        <w:rPr>
          <w:b/>
          <w:bCs/>
          <w:sz w:val="22"/>
          <w:szCs w:val="22"/>
        </w:rPr>
        <w:t xml:space="preserve">Salário </w:t>
      </w:r>
      <w:proofErr w:type="gramStart"/>
      <w:r w:rsidR="009D14E9">
        <w:rPr>
          <w:b/>
          <w:bCs/>
          <w:sz w:val="22"/>
          <w:szCs w:val="22"/>
        </w:rPr>
        <w:t>B</w:t>
      </w:r>
      <w:r w:rsidRPr="00851679">
        <w:rPr>
          <w:b/>
          <w:bCs/>
          <w:sz w:val="22"/>
          <w:szCs w:val="22"/>
        </w:rPr>
        <w:t>ase</w:t>
      </w:r>
      <w:r w:rsidR="009D14E9">
        <w:rPr>
          <w:b/>
          <w:bCs/>
          <w:sz w:val="22"/>
          <w:szCs w:val="22"/>
        </w:rPr>
        <w:t>:</w:t>
      </w:r>
      <w:r w:rsidRPr="009D14E9">
        <w:rPr>
          <w:sz w:val="22"/>
          <w:szCs w:val="22"/>
        </w:rPr>
        <w:t>..........................................................</w:t>
      </w:r>
      <w:r w:rsidR="009D14E9">
        <w:rPr>
          <w:sz w:val="22"/>
          <w:szCs w:val="22"/>
        </w:rPr>
        <w:t>..................</w:t>
      </w:r>
      <w:r w:rsidRPr="009D14E9">
        <w:rPr>
          <w:sz w:val="22"/>
          <w:szCs w:val="22"/>
        </w:rPr>
        <w:t>......................................................</w:t>
      </w:r>
      <w:proofErr w:type="gramEnd"/>
      <w:r w:rsidRPr="009D14E9">
        <w:rPr>
          <w:sz w:val="22"/>
          <w:szCs w:val="22"/>
        </w:rPr>
        <w:t>R$ 2.014,55</w:t>
      </w:r>
    </w:p>
    <w:p w:rsidR="00851679" w:rsidRPr="00851679" w:rsidRDefault="00851679" w:rsidP="00851679">
      <w:pPr>
        <w:tabs>
          <w:tab w:val="left" w:pos="-1920"/>
        </w:tabs>
        <w:ind w:left="-142" w:right="-709"/>
        <w:jc w:val="both"/>
        <w:rPr>
          <w:sz w:val="22"/>
          <w:szCs w:val="22"/>
        </w:rPr>
      </w:pPr>
      <w:r w:rsidRPr="00851679">
        <w:rPr>
          <w:sz w:val="22"/>
          <w:szCs w:val="22"/>
        </w:rPr>
        <w:t xml:space="preserve">Anexo II da LC 015/1997 c/c 027/2004, LM 1333/2005 e LM </w:t>
      </w:r>
      <w:r w:rsidR="009D14E9">
        <w:rPr>
          <w:sz w:val="22"/>
          <w:szCs w:val="22"/>
        </w:rPr>
        <w:t>2024/2015</w:t>
      </w:r>
    </w:p>
    <w:p w:rsidR="00851679" w:rsidRPr="009D14E9" w:rsidRDefault="00851679" w:rsidP="009D14E9">
      <w:pPr>
        <w:tabs>
          <w:tab w:val="left" w:pos="-1920"/>
        </w:tabs>
        <w:ind w:left="-142" w:right="-709"/>
        <w:rPr>
          <w:sz w:val="22"/>
          <w:szCs w:val="22"/>
        </w:rPr>
      </w:pPr>
      <w:proofErr w:type="spellStart"/>
      <w:r w:rsidRPr="00851679">
        <w:rPr>
          <w:b/>
          <w:bCs/>
          <w:sz w:val="22"/>
          <w:szCs w:val="22"/>
        </w:rPr>
        <w:t>Anuênio</w:t>
      </w:r>
      <w:proofErr w:type="spellEnd"/>
      <w:r w:rsidRPr="00851679">
        <w:rPr>
          <w:b/>
          <w:bCs/>
          <w:sz w:val="22"/>
          <w:szCs w:val="22"/>
        </w:rPr>
        <w:t xml:space="preserve"> 25</w:t>
      </w:r>
      <w:proofErr w:type="gramStart"/>
      <w:r w:rsidRPr="00851679">
        <w:rPr>
          <w:b/>
          <w:bCs/>
          <w:sz w:val="22"/>
          <w:szCs w:val="22"/>
        </w:rPr>
        <w:t>%</w:t>
      </w:r>
      <w:r w:rsidR="009D14E9">
        <w:rPr>
          <w:b/>
          <w:bCs/>
          <w:sz w:val="22"/>
          <w:szCs w:val="22"/>
        </w:rPr>
        <w:t>:</w:t>
      </w:r>
      <w:r w:rsidRPr="009D14E9">
        <w:rPr>
          <w:sz w:val="22"/>
          <w:szCs w:val="22"/>
        </w:rPr>
        <w:t>........................................................................</w:t>
      </w:r>
      <w:r w:rsidR="009D14E9">
        <w:rPr>
          <w:sz w:val="22"/>
          <w:szCs w:val="22"/>
        </w:rPr>
        <w:t>....................</w:t>
      </w:r>
      <w:r w:rsidRPr="009D14E9">
        <w:rPr>
          <w:sz w:val="22"/>
          <w:szCs w:val="22"/>
        </w:rPr>
        <w:t>.......................................</w:t>
      </w:r>
      <w:proofErr w:type="gramEnd"/>
      <w:r w:rsidRPr="009D14E9">
        <w:rPr>
          <w:sz w:val="22"/>
          <w:szCs w:val="22"/>
        </w:rPr>
        <w:t>R$ 503,64</w:t>
      </w:r>
    </w:p>
    <w:p w:rsidR="00851679" w:rsidRPr="00851679" w:rsidRDefault="00851679" w:rsidP="00851679">
      <w:pPr>
        <w:tabs>
          <w:tab w:val="left" w:pos="-1920"/>
        </w:tabs>
        <w:ind w:left="-142" w:right="-709"/>
        <w:jc w:val="both"/>
        <w:rPr>
          <w:sz w:val="22"/>
          <w:szCs w:val="22"/>
        </w:rPr>
      </w:pPr>
      <w:r w:rsidRPr="00851679">
        <w:rPr>
          <w:sz w:val="22"/>
          <w:szCs w:val="22"/>
        </w:rPr>
        <w:t xml:space="preserve">Art. 1º “a” da LM 638/1989 c/c inciso I art. </w:t>
      </w:r>
      <w:r w:rsidR="009D14E9">
        <w:rPr>
          <w:sz w:val="22"/>
          <w:szCs w:val="22"/>
        </w:rPr>
        <w:t>99 da Lei Municipal nº 548/1986</w:t>
      </w:r>
    </w:p>
    <w:p w:rsidR="00851679" w:rsidRPr="00851679" w:rsidRDefault="00851679" w:rsidP="009D14E9">
      <w:pPr>
        <w:tabs>
          <w:tab w:val="left" w:pos="-1920"/>
        </w:tabs>
        <w:ind w:left="-142" w:right="-709"/>
        <w:rPr>
          <w:bCs/>
          <w:sz w:val="22"/>
          <w:szCs w:val="22"/>
        </w:rPr>
      </w:pPr>
      <w:r w:rsidRPr="00851679">
        <w:rPr>
          <w:b/>
          <w:bCs/>
          <w:sz w:val="22"/>
          <w:szCs w:val="22"/>
        </w:rPr>
        <w:t xml:space="preserve">Incorporação de Gratificação de Produtividade e </w:t>
      </w:r>
      <w:proofErr w:type="gramStart"/>
      <w:r w:rsidRPr="00851679">
        <w:rPr>
          <w:b/>
          <w:bCs/>
          <w:sz w:val="22"/>
          <w:szCs w:val="22"/>
        </w:rPr>
        <w:t>Regência</w:t>
      </w:r>
      <w:r w:rsidR="009D14E9">
        <w:rPr>
          <w:b/>
          <w:bCs/>
          <w:sz w:val="22"/>
          <w:szCs w:val="22"/>
        </w:rPr>
        <w:t>:</w:t>
      </w:r>
      <w:r w:rsidRPr="009D14E9">
        <w:rPr>
          <w:bCs/>
          <w:sz w:val="22"/>
          <w:szCs w:val="22"/>
        </w:rPr>
        <w:t>...............</w:t>
      </w:r>
      <w:r w:rsidR="009D14E9">
        <w:rPr>
          <w:bCs/>
          <w:sz w:val="22"/>
          <w:szCs w:val="22"/>
        </w:rPr>
        <w:t>........................</w:t>
      </w:r>
      <w:r w:rsidRPr="009D14E9">
        <w:rPr>
          <w:bCs/>
          <w:sz w:val="22"/>
          <w:szCs w:val="22"/>
        </w:rPr>
        <w:t>...............</w:t>
      </w:r>
      <w:proofErr w:type="gramEnd"/>
      <w:r w:rsidRPr="009D14E9">
        <w:rPr>
          <w:bCs/>
          <w:sz w:val="22"/>
          <w:szCs w:val="22"/>
        </w:rPr>
        <w:t>R$ 262,09</w:t>
      </w:r>
    </w:p>
    <w:p w:rsidR="009D14E9" w:rsidRDefault="00851679" w:rsidP="00851679">
      <w:pPr>
        <w:tabs>
          <w:tab w:val="left" w:pos="-1920"/>
        </w:tabs>
        <w:ind w:left="-142" w:right="-709"/>
        <w:jc w:val="both"/>
        <w:rPr>
          <w:bCs/>
          <w:sz w:val="22"/>
          <w:szCs w:val="22"/>
        </w:rPr>
      </w:pPr>
      <w:r w:rsidRPr="00851679">
        <w:rPr>
          <w:b/>
          <w:bCs/>
          <w:sz w:val="22"/>
          <w:szCs w:val="22"/>
        </w:rPr>
        <w:t>(</w:t>
      </w:r>
      <w:r w:rsidRPr="00851679">
        <w:rPr>
          <w:bCs/>
          <w:sz w:val="22"/>
          <w:szCs w:val="22"/>
        </w:rPr>
        <w:t xml:space="preserve">Inciso I e II do art. 2º da LM 1210/2002 c/c LM 1261/2004 aplicado a ref. 18 SUP do </w:t>
      </w:r>
    </w:p>
    <w:p w:rsidR="00851679" w:rsidRPr="00851679" w:rsidRDefault="009D14E9" w:rsidP="009D14E9">
      <w:pPr>
        <w:tabs>
          <w:tab w:val="left" w:pos="-1920"/>
        </w:tabs>
        <w:ind w:left="-142" w:right="-709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="00851679" w:rsidRPr="00851679">
        <w:rPr>
          <w:bCs/>
          <w:sz w:val="22"/>
          <w:szCs w:val="22"/>
        </w:rPr>
        <w:t>nexo II da LC 015/1997 c/</w:t>
      </w:r>
      <w:proofErr w:type="gramStart"/>
      <w:r w:rsidR="00851679" w:rsidRPr="00851679">
        <w:rPr>
          <w:bCs/>
          <w:sz w:val="22"/>
          <w:szCs w:val="22"/>
        </w:rPr>
        <w:t>c</w:t>
      </w:r>
      <w:proofErr w:type="gramEnd"/>
      <w:r w:rsidR="00851679" w:rsidRPr="00851679">
        <w:rPr>
          <w:bCs/>
          <w:sz w:val="22"/>
          <w:szCs w:val="22"/>
        </w:rPr>
        <w:t xml:space="preserve"> Anexo II da LC 027/2004 conforme instrução do Memorando/PROGE/582/2010.</w:t>
      </w:r>
    </w:p>
    <w:p w:rsidR="00851679" w:rsidRPr="00851679" w:rsidRDefault="00851679" w:rsidP="009D14E9">
      <w:pPr>
        <w:tabs>
          <w:tab w:val="left" w:pos="-1920"/>
        </w:tabs>
        <w:ind w:left="-142" w:right="-709"/>
        <w:rPr>
          <w:b/>
          <w:bCs/>
          <w:sz w:val="22"/>
          <w:szCs w:val="22"/>
        </w:rPr>
      </w:pPr>
      <w:r w:rsidRPr="00851679">
        <w:rPr>
          <w:b/>
          <w:bCs/>
          <w:sz w:val="22"/>
          <w:szCs w:val="22"/>
        </w:rPr>
        <w:t xml:space="preserve">Total do </w:t>
      </w:r>
      <w:proofErr w:type="gramStart"/>
      <w:r w:rsidRPr="00851679">
        <w:rPr>
          <w:b/>
          <w:bCs/>
          <w:sz w:val="22"/>
          <w:szCs w:val="22"/>
        </w:rPr>
        <w:t>Provento</w:t>
      </w:r>
      <w:r w:rsidR="009D14E9">
        <w:rPr>
          <w:b/>
          <w:bCs/>
          <w:sz w:val="22"/>
          <w:szCs w:val="22"/>
        </w:rPr>
        <w:t>:.........</w:t>
      </w:r>
      <w:r w:rsidRPr="00851679">
        <w:rPr>
          <w:b/>
          <w:bCs/>
          <w:sz w:val="22"/>
          <w:szCs w:val="22"/>
        </w:rPr>
        <w:t>...............................................................................................................</w:t>
      </w:r>
      <w:proofErr w:type="gramEnd"/>
      <w:r w:rsidRPr="00851679">
        <w:rPr>
          <w:b/>
          <w:bCs/>
          <w:sz w:val="22"/>
          <w:szCs w:val="22"/>
        </w:rPr>
        <w:t>R$ 2.780,28</w:t>
      </w:r>
    </w:p>
    <w:p w:rsidR="00851679" w:rsidRPr="00851679" w:rsidRDefault="00851679" w:rsidP="00851679">
      <w:pPr>
        <w:tabs>
          <w:tab w:val="left" w:pos="-1920"/>
        </w:tabs>
        <w:ind w:left="-142" w:right="-709"/>
        <w:jc w:val="both"/>
        <w:rPr>
          <w:sz w:val="22"/>
          <w:szCs w:val="22"/>
        </w:rPr>
      </w:pPr>
    </w:p>
    <w:p w:rsidR="00851679" w:rsidRDefault="009D14E9" w:rsidP="009D14E9">
      <w:pPr>
        <w:tabs>
          <w:tab w:val="left" w:pos="-1920"/>
        </w:tabs>
        <w:ind w:left="-142" w:right="-709" w:firstLine="851"/>
        <w:jc w:val="both"/>
        <w:rPr>
          <w:sz w:val="16"/>
          <w:szCs w:val="16"/>
        </w:rPr>
      </w:pPr>
      <w:r>
        <w:rPr>
          <w:b/>
          <w:sz w:val="22"/>
          <w:szCs w:val="22"/>
        </w:rPr>
        <w:t>I</w:t>
      </w:r>
      <w:r w:rsidR="00851679" w:rsidRPr="00851679">
        <w:rPr>
          <w:b/>
          <w:sz w:val="22"/>
          <w:szCs w:val="22"/>
        </w:rPr>
        <w:t>II -</w:t>
      </w:r>
      <w:r w:rsidR="00851679" w:rsidRPr="00851679">
        <w:rPr>
          <w:sz w:val="22"/>
          <w:szCs w:val="22"/>
        </w:rPr>
        <w:t xml:space="preserve"> Esta Portaria entra em vigor na data de sua publicação. Revogadas as disposições em contrário.</w:t>
      </w:r>
    </w:p>
    <w:p w:rsidR="009D14E9" w:rsidRDefault="009D14E9" w:rsidP="009D14E9">
      <w:pPr>
        <w:tabs>
          <w:tab w:val="left" w:pos="-1920"/>
        </w:tabs>
        <w:ind w:left="-142" w:right="-709" w:firstLine="851"/>
        <w:jc w:val="both"/>
        <w:rPr>
          <w:sz w:val="16"/>
          <w:szCs w:val="16"/>
        </w:rPr>
      </w:pPr>
    </w:p>
    <w:p w:rsidR="009D14E9" w:rsidRPr="009D14E9" w:rsidRDefault="009D14E9" w:rsidP="009D14E9">
      <w:pPr>
        <w:tabs>
          <w:tab w:val="left" w:pos="-1920"/>
        </w:tabs>
        <w:ind w:left="-142" w:right="-709" w:firstLine="851"/>
        <w:jc w:val="both"/>
        <w:rPr>
          <w:sz w:val="16"/>
          <w:szCs w:val="16"/>
        </w:rPr>
      </w:pPr>
    </w:p>
    <w:p w:rsidR="007A5FAE" w:rsidRPr="00851679" w:rsidRDefault="007A5FAE" w:rsidP="00851679">
      <w:pPr>
        <w:tabs>
          <w:tab w:val="left" w:pos="-1920"/>
        </w:tabs>
        <w:ind w:left="-142" w:right="-709"/>
        <w:jc w:val="both"/>
        <w:rPr>
          <w:sz w:val="22"/>
          <w:szCs w:val="22"/>
        </w:rPr>
      </w:pPr>
    </w:p>
    <w:p w:rsidR="00EA3BC1" w:rsidRPr="003C1A0D" w:rsidRDefault="00EA3BC1" w:rsidP="007A5FAE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  <w:r w:rsidRPr="003C1A0D">
        <w:rPr>
          <w:sz w:val="22"/>
          <w:szCs w:val="22"/>
        </w:rPr>
        <w:t>Registre-se. Publique-se. Cumpra-se.</w:t>
      </w:r>
    </w:p>
    <w:p w:rsidR="00EA3BC1" w:rsidRPr="003C1A0D" w:rsidRDefault="00EA3BC1" w:rsidP="007A5FAE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  <w:r w:rsidRPr="003C1A0D">
        <w:rPr>
          <w:sz w:val="22"/>
          <w:szCs w:val="22"/>
        </w:rPr>
        <w:t>Gabinete da Prefeita, 19 de janeiro de 2017</w:t>
      </w:r>
    </w:p>
    <w:p w:rsidR="00EA3BC1" w:rsidRPr="003C1A0D" w:rsidRDefault="00EA3BC1" w:rsidP="00B3139F">
      <w:pPr>
        <w:tabs>
          <w:tab w:val="left" w:pos="-1920"/>
        </w:tabs>
        <w:ind w:left="-284" w:right="-852"/>
        <w:jc w:val="both"/>
        <w:rPr>
          <w:sz w:val="22"/>
          <w:szCs w:val="22"/>
        </w:rPr>
      </w:pPr>
    </w:p>
    <w:p w:rsidR="00EA3BC1" w:rsidRPr="003C1A0D" w:rsidRDefault="00EA3BC1" w:rsidP="00B3139F">
      <w:pPr>
        <w:tabs>
          <w:tab w:val="left" w:pos="-1920"/>
        </w:tabs>
        <w:ind w:left="-284" w:right="-852"/>
        <w:jc w:val="both"/>
        <w:rPr>
          <w:sz w:val="22"/>
          <w:szCs w:val="22"/>
        </w:rPr>
      </w:pPr>
    </w:p>
    <w:p w:rsidR="00EA3BC1" w:rsidRPr="009D14E9" w:rsidRDefault="00EA3BC1" w:rsidP="009D14E9">
      <w:pPr>
        <w:tabs>
          <w:tab w:val="left" w:pos="-1920"/>
        </w:tabs>
        <w:ind w:right="-852"/>
        <w:rPr>
          <w:sz w:val="16"/>
          <w:szCs w:val="16"/>
        </w:rPr>
      </w:pPr>
    </w:p>
    <w:p w:rsidR="00EA3BC1" w:rsidRPr="007C5726" w:rsidRDefault="00EA3BC1" w:rsidP="007C5726">
      <w:pPr>
        <w:tabs>
          <w:tab w:val="left" w:pos="-1920"/>
        </w:tabs>
        <w:ind w:left="-284" w:right="-852"/>
        <w:jc w:val="center"/>
        <w:rPr>
          <w:b/>
          <w:i/>
          <w:sz w:val="28"/>
          <w:szCs w:val="28"/>
        </w:rPr>
      </w:pPr>
      <w:r w:rsidRPr="007C5726">
        <w:rPr>
          <w:b/>
          <w:i/>
          <w:sz w:val="28"/>
          <w:szCs w:val="28"/>
        </w:rPr>
        <w:t xml:space="preserve">Lívia </w:t>
      </w:r>
      <w:proofErr w:type="spellStart"/>
      <w:r w:rsidRPr="007C5726">
        <w:rPr>
          <w:b/>
          <w:i/>
          <w:sz w:val="28"/>
          <w:szCs w:val="28"/>
        </w:rPr>
        <w:t>Bello</w:t>
      </w:r>
      <w:proofErr w:type="spellEnd"/>
    </w:p>
    <w:p w:rsidR="00EA3BC1" w:rsidRPr="007C5726" w:rsidRDefault="00EA3BC1" w:rsidP="007C5726">
      <w:pPr>
        <w:tabs>
          <w:tab w:val="left" w:pos="-1920"/>
        </w:tabs>
        <w:ind w:left="-284" w:right="-852"/>
        <w:jc w:val="center"/>
        <w:rPr>
          <w:b/>
          <w:sz w:val="24"/>
          <w:szCs w:val="24"/>
        </w:rPr>
      </w:pPr>
      <w:r w:rsidRPr="007C5726">
        <w:rPr>
          <w:b/>
          <w:sz w:val="24"/>
          <w:szCs w:val="24"/>
        </w:rPr>
        <w:t>“Lívia de Chiquinho”</w:t>
      </w:r>
    </w:p>
    <w:p w:rsidR="00EA3BC1" w:rsidRPr="007C5726" w:rsidRDefault="00EA3BC1" w:rsidP="007C5726">
      <w:pPr>
        <w:tabs>
          <w:tab w:val="left" w:pos="-1920"/>
        </w:tabs>
        <w:ind w:left="-284" w:right="-852"/>
        <w:jc w:val="center"/>
        <w:rPr>
          <w:b/>
          <w:sz w:val="24"/>
          <w:szCs w:val="24"/>
        </w:rPr>
      </w:pPr>
      <w:r w:rsidRPr="007C5726">
        <w:rPr>
          <w:b/>
          <w:sz w:val="24"/>
          <w:szCs w:val="24"/>
        </w:rPr>
        <w:t>Prefeita</w:t>
      </w:r>
    </w:p>
    <w:p w:rsidR="00EA3BC1" w:rsidRPr="007C5726" w:rsidRDefault="00EA3BC1" w:rsidP="007C5726">
      <w:pPr>
        <w:tabs>
          <w:tab w:val="left" w:pos="-1920"/>
        </w:tabs>
        <w:ind w:left="-284" w:right="-852"/>
        <w:jc w:val="center"/>
        <w:rPr>
          <w:sz w:val="24"/>
          <w:szCs w:val="24"/>
        </w:rPr>
      </w:pPr>
    </w:p>
    <w:p w:rsidR="003620ED" w:rsidRPr="003C1A0D" w:rsidRDefault="003620ED" w:rsidP="007C5726">
      <w:pPr>
        <w:ind w:left="-284" w:right="-852"/>
        <w:jc w:val="center"/>
        <w:rPr>
          <w:sz w:val="22"/>
          <w:szCs w:val="22"/>
        </w:rPr>
      </w:pPr>
    </w:p>
    <w:sectPr w:rsidR="003620ED" w:rsidRPr="003C1A0D" w:rsidSect="0085167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558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511" w:rsidRDefault="00751511" w:rsidP="003620ED">
      <w:r>
        <w:separator/>
      </w:r>
    </w:p>
  </w:endnote>
  <w:endnote w:type="continuationSeparator" w:id="0">
    <w:p w:rsidR="00751511" w:rsidRDefault="0075151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511" w:rsidRDefault="00751511" w:rsidP="003620ED">
      <w:r>
        <w:separator/>
      </w:r>
    </w:p>
  </w:footnote>
  <w:footnote w:type="continuationSeparator" w:id="0">
    <w:p w:rsidR="00751511" w:rsidRDefault="0075151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5151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5151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5151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242257"/>
    <w:rsid w:val="002D0BDC"/>
    <w:rsid w:val="00351568"/>
    <w:rsid w:val="003620ED"/>
    <w:rsid w:val="003C1A0D"/>
    <w:rsid w:val="00430268"/>
    <w:rsid w:val="004E099E"/>
    <w:rsid w:val="005C5059"/>
    <w:rsid w:val="00672197"/>
    <w:rsid w:val="0068091C"/>
    <w:rsid w:val="00751511"/>
    <w:rsid w:val="00775B99"/>
    <w:rsid w:val="007A5996"/>
    <w:rsid w:val="007A5FAE"/>
    <w:rsid w:val="007C5726"/>
    <w:rsid w:val="007F1241"/>
    <w:rsid w:val="00851679"/>
    <w:rsid w:val="009D14E9"/>
    <w:rsid w:val="00A8268C"/>
    <w:rsid w:val="00B3139F"/>
    <w:rsid w:val="00D43CBB"/>
    <w:rsid w:val="00D60469"/>
    <w:rsid w:val="00D67439"/>
    <w:rsid w:val="00EA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C3EF6DF-F248-4922-917F-B7AC3215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706B58-9838-46D7-A115-027B92FEA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2017-01-25T20:09:00Z</cp:lastPrinted>
  <dcterms:created xsi:type="dcterms:W3CDTF">2018-10-09T15:00:00Z</dcterms:created>
  <dcterms:modified xsi:type="dcterms:W3CDTF">2018-10-09T15:00:00Z</dcterms:modified>
</cp:coreProperties>
</file>