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F92" w:rsidRDefault="00DF2F92" w:rsidP="00DF2F92">
      <w:pPr>
        <w:pStyle w:val="SemEspaamento"/>
        <w:ind w:left="-284" w:right="-852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 xml:space="preserve">PORTARIA Nº 299 </w:t>
      </w:r>
      <w:r w:rsidRPr="00DF2F92">
        <w:rPr>
          <w:rFonts w:ascii="Times New Roman" w:hAnsi="Times New Roman" w:cs="Times New Roman"/>
          <w:b/>
          <w:u w:val="single"/>
        </w:rPr>
        <w:t xml:space="preserve">DE </w:t>
      </w:r>
      <w:r>
        <w:rPr>
          <w:rFonts w:ascii="Times New Roman" w:hAnsi="Times New Roman" w:cs="Times New Roman"/>
          <w:b/>
          <w:u w:val="single"/>
        </w:rPr>
        <w:t>14</w:t>
      </w:r>
      <w:r w:rsidRPr="00DF2F92">
        <w:rPr>
          <w:rFonts w:ascii="Times New Roman" w:hAnsi="Times New Roman" w:cs="Times New Roman"/>
          <w:b/>
          <w:u w:val="single"/>
        </w:rPr>
        <w:t>_DE</w:t>
      </w:r>
      <w:r>
        <w:rPr>
          <w:rFonts w:ascii="Times New Roman" w:hAnsi="Times New Roman" w:cs="Times New Roman"/>
          <w:b/>
          <w:u w:val="single"/>
        </w:rPr>
        <w:t xml:space="preserve"> JUNHO </w:t>
      </w:r>
      <w:r w:rsidRPr="00DF2F92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DF2F92" w:rsidRPr="00DF2F92" w:rsidRDefault="00DF2F92" w:rsidP="00DF2F92">
      <w:pPr>
        <w:pStyle w:val="SemEspaamento"/>
        <w:ind w:left="-284" w:right="-852"/>
        <w:jc w:val="center"/>
        <w:rPr>
          <w:rFonts w:ascii="Times New Roman" w:hAnsi="Times New Roman" w:cs="Times New Roman"/>
          <w:b/>
          <w:u w:val="single"/>
        </w:rPr>
      </w:pPr>
    </w:p>
    <w:p w:rsidR="00DF2F92" w:rsidRDefault="00DF2F92" w:rsidP="00EE0106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  <w:r w:rsidRPr="00DF2F92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 VOLUNTÁRIA POR IDADE</w:t>
      </w:r>
      <w:r w:rsidRPr="00DF2F92">
        <w:rPr>
          <w:rFonts w:ascii="Times New Roman" w:hAnsi="Times New Roman" w:cs="Times New Roman"/>
        </w:rPr>
        <w:t xml:space="preserve">, em caráter proporcional, nos termos do §1º, inciso III, alínea “b”,do art. 40 da Constituição da República de 1988, observada a modificação determinada pela Emenda Constitucional n° 41/2003 e do art. 9º do anexo III da Lei municipal n° 1129/2002 e do art. 1° da Lei Federal nº 10887/04, e declara a vacância do cargo público da servidora </w:t>
      </w:r>
      <w:r w:rsidRPr="00DF2F92">
        <w:rPr>
          <w:rFonts w:ascii="Times New Roman" w:hAnsi="Times New Roman" w:cs="Times New Roman"/>
          <w:b/>
        </w:rPr>
        <w:t>NILZA CARVALHO DA SILVA,</w:t>
      </w:r>
      <w:r w:rsidRPr="00DF2F92">
        <w:rPr>
          <w:rFonts w:ascii="Times New Roman" w:hAnsi="Times New Roman" w:cs="Times New Roman"/>
        </w:rPr>
        <w:t xml:space="preserve"> considerando o que restou provado nos autos do Processo administrativo IBASMA nº 087 de 03 de fevereiro de 2017.</w:t>
      </w:r>
    </w:p>
    <w:p w:rsidR="00DF2F92" w:rsidRPr="00AF6A26" w:rsidRDefault="00DF2F92" w:rsidP="00AF6A26">
      <w:pPr>
        <w:pStyle w:val="SemEspaamento"/>
        <w:ind w:right="-85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F2F92" w:rsidRPr="00DF2F92" w:rsidRDefault="00DF2F92" w:rsidP="00DF2F92">
      <w:pPr>
        <w:pStyle w:val="SemEspaamento"/>
        <w:ind w:left="-284" w:right="-852" w:firstLine="708"/>
        <w:jc w:val="both"/>
        <w:rPr>
          <w:rFonts w:ascii="Times New Roman" w:hAnsi="Times New Roman" w:cs="Times New Roman"/>
        </w:rPr>
      </w:pPr>
      <w:r w:rsidRPr="00DF2F92">
        <w:rPr>
          <w:rFonts w:ascii="Times New Roman" w:hAnsi="Times New Roman" w:cs="Times New Roman"/>
          <w:b/>
        </w:rPr>
        <w:t>A PREFEITA MUNICIPAL DE ARARUAMA,</w:t>
      </w:r>
      <w:r w:rsidRPr="00DF2F92">
        <w:rPr>
          <w:rFonts w:ascii="Times New Roman" w:hAnsi="Times New Roman" w:cs="Times New Roman"/>
        </w:rPr>
        <w:t xml:space="preserve"> no uso de suas atribuições;</w:t>
      </w:r>
    </w:p>
    <w:p w:rsidR="00DF2F92" w:rsidRPr="00DF2F92" w:rsidRDefault="00DF2F92" w:rsidP="00DF2F92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</w:p>
    <w:p w:rsidR="00DF2F92" w:rsidRDefault="00DF2F92" w:rsidP="00DF2F92">
      <w:pPr>
        <w:pStyle w:val="SemEspaamento"/>
        <w:ind w:left="-284" w:right="-852"/>
        <w:jc w:val="center"/>
        <w:rPr>
          <w:rFonts w:ascii="Times New Roman" w:hAnsi="Times New Roman" w:cs="Times New Roman"/>
          <w:b/>
        </w:rPr>
      </w:pPr>
      <w:r w:rsidRPr="00DF2F92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DF2F92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DF2F92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DF2F92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DF2F92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DF2F92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DF2F92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DF2F92">
        <w:rPr>
          <w:rFonts w:ascii="Times New Roman" w:hAnsi="Times New Roman" w:cs="Times New Roman"/>
          <w:b/>
        </w:rPr>
        <w:t>:</w:t>
      </w:r>
      <w:proofErr w:type="gramEnd"/>
    </w:p>
    <w:p w:rsidR="00DF2F92" w:rsidRPr="00AF6A26" w:rsidRDefault="00DF2F92" w:rsidP="00AF6A26">
      <w:pPr>
        <w:pStyle w:val="SemEspaamento"/>
        <w:ind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DF2F92" w:rsidRPr="00DF2F92" w:rsidRDefault="00DF2F92" w:rsidP="00DF2F92">
      <w:pPr>
        <w:pStyle w:val="SemEspaamento"/>
        <w:ind w:left="-284" w:right="-85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r w:rsidRPr="00DF2F92">
        <w:rPr>
          <w:rFonts w:ascii="Times New Roman" w:hAnsi="Times New Roman" w:cs="Times New Roman"/>
        </w:rPr>
        <w:t xml:space="preserve">- </w:t>
      </w:r>
      <w:r w:rsidRPr="00DF2F92">
        <w:rPr>
          <w:rFonts w:ascii="Times New Roman" w:hAnsi="Times New Roman" w:cs="Times New Roman"/>
          <w:b/>
        </w:rPr>
        <w:t>APOSENTAR POR IDADE</w:t>
      </w:r>
      <w:r w:rsidRPr="00DF2F92">
        <w:rPr>
          <w:rFonts w:ascii="Times New Roman" w:hAnsi="Times New Roman" w:cs="Times New Roman"/>
        </w:rPr>
        <w:t xml:space="preserve">, em caráter proporcional, nos termos do art. 40, §1º, inciso III, alínea “b” da Constituição da República de 1988, observada a modificação determinada pela Emenda Constitucional n° 41/2003 e do art. 9º, anexo III da Lei Municipal n° 1129/2002, a servidora </w:t>
      </w:r>
      <w:r w:rsidRPr="00DF2F92">
        <w:rPr>
          <w:rFonts w:ascii="Times New Roman" w:hAnsi="Times New Roman" w:cs="Times New Roman"/>
          <w:b/>
        </w:rPr>
        <w:t>NILZA CARVALHO DA SILVA</w:t>
      </w:r>
      <w:r w:rsidRPr="00DF2F92">
        <w:rPr>
          <w:rFonts w:ascii="Times New Roman" w:hAnsi="Times New Roman" w:cs="Times New Roman"/>
        </w:rPr>
        <w:t>, detentora da matrícula funcional n° 002332-9, inscrita no CPF sob o nº 980.321.787-91 e no PIS/PASEP sob o n° 12371418198, lotada na Secretaria Municipal de Educação, ocupante do cargo de provimento efetivo de Agente de Serviços Gerais, Classe C, do Quadro de Pessoal desta Prefeitura Municipal.</w:t>
      </w:r>
    </w:p>
    <w:p w:rsidR="00DF2F92" w:rsidRPr="00AF6A26" w:rsidRDefault="00DF2F92" w:rsidP="00DF2F92">
      <w:pPr>
        <w:pStyle w:val="SemEspaamento"/>
        <w:ind w:left="-284" w:right="-852"/>
        <w:jc w:val="both"/>
        <w:rPr>
          <w:rFonts w:ascii="Times New Roman" w:hAnsi="Times New Roman" w:cs="Times New Roman"/>
          <w:sz w:val="18"/>
          <w:szCs w:val="18"/>
        </w:rPr>
      </w:pPr>
    </w:p>
    <w:p w:rsidR="00DF2F92" w:rsidRDefault="00DF2F92" w:rsidP="00DF2F92">
      <w:pPr>
        <w:pStyle w:val="SemEspaamento"/>
        <w:ind w:left="-284" w:right="-85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 </w:t>
      </w:r>
      <w:r w:rsidRPr="00DF2F92">
        <w:rPr>
          <w:rFonts w:ascii="Times New Roman" w:hAnsi="Times New Roman" w:cs="Times New Roman"/>
        </w:rPr>
        <w:t>- Autorizar o pagamento dos proventos de aposentadoria em caráter proporcional ao tempo de contribuição, nos termos do art. 9º do anexo III da Lei Municipal n° 1129/2002, correspondente a 89,361% (oitenta e nove vírgula trezentos e sessenta e um por cento) da média das contribuições, conforme a metodologia de calculo disposta nos §§3° e 17 do art. 40 da Constituição Federal de 1988 (Emenda Constitucional n° 41/2003) e na Lei Federal n° 10887/04, que serão pagos mensalmente pelo IBASMA, conforme parcela abaixo discrimin</w:t>
      </w:r>
      <w:r w:rsidR="00AF6A26">
        <w:rPr>
          <w:rFonts w:ascii="Times New Roman" w:hAnsi="Times New Roman" w:cs="Times New Roman"/>
        </w:rPr>
        <w:t>ada:</w:t>
      </w:r>
    </w:p>
    <w:p w:rsidR="00DF2F92" w:rsidRPr="00AF6A26" w:rsidRDefault="00DF2F92" w:rsidP="00DF2F92">
      <w:pPr>
        <w:pStyle w:val="SemEspaamento"/>
        <w:ind w:left="-284" w:right="-852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F2F92" w:rsidRPr="00DF2F92" w:rsidRDefault="00DF2F92" w:rsidP="00DF2F92">
      <w:pPr>
        <w:pStyle w:val="SemEspaamento"/>
        <w:ind w:left="-284" w:right="-852"/>
        <w:rPr>
          <w:rFonts w:ascii="Times New Roman" w:hAnsi="Times New Roman" w:cs="Times New Roman"/>
        </w:rPr>
      </w:pPr>
      <w:r w:rsidRPr="00DF2F92">
        <w:rPr>
          <w:rFonts w:ascii="Times New Roman" w:hAnsi="Times New Roman" w:cs="Times New Roman"/>
          <w:b/>
        </w:rPr>
        <w:t xml:space="preserve">Valor da média </w:t>
      </w:r>
      <w:proofErr w:type="gramStart"/>
      <w:r w:rsidRPr="00DF2F92">
        <w:rPr>
          <w:rFonts w:ascii="Times New Roman" w:hAnsi="Times New Roman" w:cs="Times New Roman"/>
          <w:b/>
        </w:rPr>
        <w:t>calculada</w:t>
      </w:r>
      <w:r>
        <w:rPr>
          <w:rFonts w:ascii="Times New Roman" w:hAnsi="Times New Roman" w:cs="Times New Roman"/>
          <w:b/>
        </w:rPr>
        <w:t>:</w:t>
      </w:r>
      <w:r w:rsidRPr="00DF2F92">
        <w:rPr>
          <w:rFonts w:ascii="Times New Roman" w:hAnsi="Times New Roman" w:cs="Times New Roman"/>
        </w:rPr>
        <w:t>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</w:t>
      </w:r>
      <w:r w:rsidRPr="00DF2F92">
        <w:rPr>
          <w:rFonts w:ascii="Times New Roman" w:hAnsi="Times New Roman" w:cs="Times New Roman"/>
        </w:rPr>
        <w:t>...</w:t>
      </w:r>
      <w:proofErr w:type="gramEnd"/>
      <w:r w:rsidRPr="00DF2F92">
        <w:rPr>
          <w:rFonts w:ascii="Times New Roman" w:hAnsi="Times New Roman" w:cs="Times New Roman"/>
        </w:rPr>
        <w:t>R$ 973,47</w:t>
      </w:r>
    </w:p>
    <w:p w:rsidR="00DF2F92" w:rsidRPr="00DF2F92" w:rsidRDefault="00DF2F92" w:rsidP="00DF2F92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  <w:r w:rsidRPr="00DF2F92">
        <w:rPr>
          <w:rFonts w:ascii="Times New Roman" w:hAnsi="Times New Roman" w:cs="Times New Roman"/>
        </w:rPr>
        <w:t>Art. 1º da Lei Federal nº 10887/2004 c/c art. 61 da ON nº SPS/MPS Nº 02/2009</w:t>
      </w:r>
    </w:p>
    <w:p w:rsidR="00DF2F92" w:rsidRPr="00DF2F92" w:rsidRDefault="00DF2F92" w:rsidP="00DF2F92">
      <w:pPr>
        <w:pStyle w:val="SemEspaamento"/>
        <w:ind w:left="-284" w:right="-852"/>
        <w:rPr>
          <w:rFonts w:ascii="Times New Roman" w:hAnsi="Times New Roman" w:cs="Times New Roman"/>
          <w:b/>
        </w:rPr>
      </w:pPr>
      <w:r w:rsidRPr="00DF2F92">
        <w:rPr>
          <w:rFonts w:ascii="Times New Roman" w:hAnsi="Times New Roman" w:cs="Times New Roman"/>
          <w:b/>
        </w:rPr>
        <w:t>Proventos a fixar (89,361% x 2.1</w:t>
      </w:r>
      <w:proofErr w:type="gramStart"/>
      <w:r w:rsidRPr="00DF2F9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>:</w:t>
      </w:r>
      <w:r w:rsidRPr="00DF2F92">
        <w:rPr>
          <w:rFonts w:ascii="Times New Roman" w:hAnsi="Times New Roman" w:cs="Times New Roman"/>
        </w:rPr>
        <w:t>.....................</w:t>
      </w:r>
      <w:r>
        <w:rPr>
          <w:rFonts w:ascii="Times New Roman" w:hAnsi="Times New Roman" w:cs="Times New Roman"/>
        </w:rPr>
        <w:t>....................................................</w:t>
      </w:r>
      <w:r w:rsidRPr="00DF2F92">
        <w:rPr>
          <w:rFonts w:ascii="Times New Roman" w:hAnsi="Times New Roman" w:cs="Times New Roman"/>
        </w:rPr>
        <w:t>...........................</w:t>
      </w:r>
      <w:proofErr w:type="gramEnd"/>
      <w:r w:rsidRPr="00DF2F92">
        <w:rPr>
          <w:rFonts w:ascii="Times New Roman" w:hAnsi="Times New Roman" w:cs="Times New Roman"/>
        </w:rPr>
        <w:t>R$ 869,90</w:t>
      </w:r>
    </w:p>
    <w:p w:rsidR="00DF2F92" w:rsidRPr="00DF2F92" w:rsidRDefault="00DF2F92" w:rsidP="00DF2F92">
      <w:pPr>
        <w:pStyle w:val="SemEspaamento"/>
        <w:ind w:left="-284" w:right="-852"/>
        <w:rPr>
          <w:rFonts w:ascii="Times New Roman" w:hAnsi="Times New Roman" w:cs="Times New Roman"/>
          <w:b/>
        </w:rPr>
      </w:pPr>
      <w:r w:rsidRPr="00DF2F92">
        <w:rPr>
          <w:rFonts w:ascii="Times New Roman" w:hAnsi="Times New Roman" w:cs="Times New Roman"/>
          <w:b/>
        </w:rPr>
        <w:t xml:space="preserve">Complemento ao Salário Mínimo </w:t>
      </w:r>
      <w:proofErr w:type="gramStart"/>
      <w:r w:rsidRPr="00DF2F92">
        <w:rPr>
          <w:rFonts w:ascii="Times New Roman" w:hAnsi="Times New Roman" w:cs="Times New Roman"/>
          <w:b/>
        </w:rPr>
        <w:t>Federal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DF2F92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 </w:t>
      </w:r>
      <w:r w:rsidRPr="00DF2F92">
        <w:rPr>
          <w:rFonts w:ascii="Times New Roman" w:hAnsi="Times New Roman" w:cs="Times New Roman"/>
        </w:rPr>
        <w:t>67,10</w:t>
      </w:r>
    </w:p>
    <w:p w:rsidR="00DF2F92" w:rsidRPr="00DF2F92" w:rsidRDefault="00DF2F92" w:rsidP="00AF6A26">
      <w:pPr>
        <w:pStyle w:val="SemEspaamento"/>
        <w:ind w:left="-284" w:right="-8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TOTAL </w:t>
      </w:r>
      <w:proofErr w:type="gramStart"/>
      <w:r>
        <w:rPr>
          <w:rFonts w:ascii="Times New Roman" w:hAnsi="Times New Roman" w:cs="Times New Roman"/>
          <w:b/>
        </w:rPr>
        <w:t>PROVENTOS:</w:t>
      </w:r>
      <w:r w:rsidR="00AF6A26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  <w:proofErr w:type="gramEnd"/>
      <w:r w:rsidRPr="00DF2F92">
        <w:rPr>
          <w:rFonts w:ascii="Times New Roman" w:hAnsi="Times New Roman" w:cs="Times New Roman"/>
        </w:rPr>
        <w:t>R$ 937,00</w:t>
      </w:r>
    </w:p>
    <w:p w:rsidR="00DF2F92" w:rsidRPr="00AF6A26" w:rsidRDefault="00DF2F92" w:rsidP="00DF2F92">
      <w:pPr>
        <w:pStyle w:val="SemEspaamento"/>
        <w:ind w:left="-284" w:right="-852"/>
        <w:jc w:val="both"/>
        <w:rPr>
          <w:rFonts w:ascii="Times New Roman" w:hAnsi="Times New Roman" w:cs="Times New Roman"/>
          <w:sz w:val="18"/>
          <w:szCs w:val="18"/>
        </w:rPr>
      </w:pPr>
    </w:p>
    <w:p w:rsidR="00DF2F92" w:rsidRPr="00DF2F92" w:rsidRDefault="00DF2F92" w:rsidP="00AF6A26">
      <w:pPr>
        <w:pStyle w:val="SemEspaamento"/>
        <w:ind w:left="-284" w:right="-852" w:firstLine="710"/>
        <w:jc w:val="both"/>
        <w:rPr>
          <w:rFonts w:ascii="Times New Roman" w:hAnsi="Times New Roman" w:cs="Times New Roman"/>
        </w:rPr>
      </w:pPr>
      <w:r w:rsidRPr="00DF2F92">
        <w:rPr>
          <w:rFonts w:ascii="Times New Roman" w:hAnsi="Times New Roman" w:cs="Times New Roman"/>
          <w:b/>
        </w:rPr>
        <w:t xml:space="preserve">Parágrafo </w:t>
      </w:r>
      <w:r w:rsidR="00AF6A26">
        <w:rPr>
          <w:rFonts w:ascii="Times New Roman" w:hAnsi="Times New Roman" w:cs="Times New Roman"/>
          <w:b/>
        </w:rPr>
        <w:t>Ú</w:t>
      </w:r>
      <w:r w:rsidRPr="00DF2F92">
        <w:rPr>
          <w:rFonts w:ascii="Times New Roman" w:hAnsi="Times New Roman" w:cs="Times New Roman"/>
          <w:b/>
        </w:rPr>
        <w:t>nico</w:t>
      </w:r>
      <w:r w:rsidRPr="00DF2F92">
        <w:rPr>
          <w:rFonts w:ascii="Times New Roman" w:hAnsi="Times New Roman" w:cs="Times New Roman"/>
        </w:rPr>
        <w:t>. A revisão dos proventos obedecerá ao contido na Emenda Constitucional n° 41/2003, não havendo paridade com os servidores ativos.</w:t>
      </w:r>
    </w:p>
    <w:p w:rsidR="00DF2F92" w:rsidRPr="00AF6A26" w:rsidRDefault="00DF2F92" w:rsidP="00DF2F92">
      <w:pPr>
        <w:pStyle w:val="SemEspaamento"/>
        <w:ind w:left="-284" w:right="-852"/>
        <w:jc w:val="both"/>
        <w:rPr>
          <w:rFonts w:ascii="Times New Roman" w:hAnsi="Times New Roman" w:cs="Times New Roman"/>
          <w:sz w:val="18"/>
          <w:szCs w:val="18"/>
        </w:rPr>
      </w:pPr>
    </w:p>
    <w:p w:rsidR="00DF2F92" w:rsidRPr="00DF2F92" w:rsidRDefault="00AF6A26" w:rsidP="00AF6A26">
      <w:pPr>
        <w:pStyle w:val="SemEspaamento"/>
        <w:ind w:left="-284" w:right="-85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DF2F92" w:rsidRPr="00DF2F92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DF2F92" w:rsidRPr="00AF6A26" w:rsidRDefault="00DF2F92" w:rsidP="00DF2F92">
      <w:pPr>
        <w:pStyle w:val="SemEspaamento"/>
        <w:ind w:left="-284" w:right="-852"/>
        <w:jc w:val="both"/>
        <w:rPr>
          <w:rFonts w:ascii="Times New Roman" w:hAnsi="Times New Roman" w:cs="Times New Roman"/>
          <w:sz w:val="18"/>
          <w:szCs w:val="18"/>
        </w:rPr>
      </w:pPr>
    </w:p>
    <w:p w:rsidR="00AF6A26" w:rsidRDefault="00AF6A26" w:rsidP="00AF6A26">
      <w:pPr>
        <w:pStyle w:val="SemEspaamento"/>
        <w:ind w:left="-284" w:right="-85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IV - </w:t>
      </w:r>
      <w:r w:rsidR="00DF2F92" w:rsidRPr="00DF2F92">
        <w:rPr>
          <w:rFonts w:ascii="Times New Roman" w:hAnsi="Times New Roman" w:cs="Times New Roman"/>
        </w:rPr>
        <w:t>Esta portaria entrará em vigor na data de sua assinatura, com efeitos a contar da data de sua publicação.</w:t>
      </w:r>
    </w:p>
    <w:p w:rsidR="00AF6A26" w:rsidRDefault="00AF6A26" w:rsidP="00AF6A26">
      <w:pPr>
        <w:pStyle w:val="SemEspaamento"/>
        <w:ind w:left="-284" w:right="-852" w:firstLine="710"/>
        <w:jc w:val="both"/>
        <w:rPr>
          <w:rFonts w:ascii="Times New Roman" w:hAnsi="Times New Roman" w:cs="Times New Roman"/>
        </w:rPr>
      </w:pPr>
    </w:p>
    <w:p w:rsidR="00DF2F92" w:rsidRDefault="00AF6A26" w:rsidP="00AF6A26">
      <w:pPr>
        <w:pStyle w:val="SemEspaamento"/>
        <w:ind w:left="-284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AF6A26" w:rsidRPr="00DF2F92" w:rsidRDefault="00AF6A26" w:rsidP="00AF6A26">
      <w:pPr>
        <w:pStyle w:val="SemEspaamento"/>
        <w:ind w:left="-284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14 de junho de 2017</w:t>
      </w:r>
    </w:p>
    <w:p w:rsidR="00DF2F92" w:rsidRDefault="00DF2F92" w:rsidP="00DF2F92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</w:p>
    <w:p w:rsidR="00AF6A26" w:rsidRDefault="00AF6A26" w:rsidP="00DF2F92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</w:p>
    <w:p w:rsidR="00AF6A26" w:rsidRDefault="00AF6A26" w:rsidP="00DF2F92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</w:p>
    <w:p w:rsidR="00AF6A26" w:rsidRPr="00DF2F92" w:rsidRDefault="00AF6A26" w:rsidP="00DF2F92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</w:p>
    <w:p w:rsidR="00AF6A26" w:rsidRPr="00AF6A26" w:rsidRDefault="00AF6A26" w:rsidP="00AF6A26">
      <w:pPr>
        <w:ind w:left="-284" w:right="-852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395CC8" w:rsidRPr="00DF2F92" w:rsidRDefault="00AF6A26" w:rsidP="00AF6A26">
      <w:pPr>
        <w:ind w:left="-284" w:right="-852"/>
        <w:contextualSpacing/>
        <w:jc w:val="center"/>
        <w:rPr>
          <w:b/>
          <w:sz w:val="22"/>
          <w:szCs w:val="22"/>
        </w:rPr>
      </w:pPr>
      <w:r w:rsidRPr="00DF2F92">
        <w:rPr>
          <w:b/>
          <w:sz w:val="22"/>
          <w:szCs w:val="22"/>
        </w:rPr>
        <w:t xml:space="preserve"> </w:t>
      </w:r>
      <w:r w:rsidR="00395CC8" w:rsidRPr="00DF2F92">
        <w:rPr>
          <w:b/>
          <w:sz w:val="22"/>
          <w:szCs w:val="22"/>
        </w:rPr>
        <w:t>“Lívia de Chiquinho”</w:t>
      </w:r>
      <w:r w:rsidRPr="00AF6A26">
        <w:rPr>
          <w:b/>
          <w:i/>
          <w:sz w:val="28"/>
          <w:szCs w:val="28"/>
        </w:rPr>
        <w:t xml:space="preserve"> </w:t>
      </w:r>
    </w:p>
    <w:p w:rsidR="00395CC8" w:rsidRDefault="00395CC8" w:rsidP="00AF6A26">
      <w:pPr>
        <w:ind w:left="-284" w:right="-852"/>
        <w:contextualSpacing/>
        <w:jc w:val="center"/>
        <w:rPr>
          <w:b/>
          <w:sz w:val="22"/>
          <w:szCs w:val="22"/>
        </w:rPr>
      </w:pPr>
      <w:r w:rsidRPr="00DF2F92">
        <w:rPr>
          <w:b/>
          <w:sz w:val="22"/>
          <w:szCs w:val="22"/>
        </w:rPr>
        <w:t>Prefeita</w:t>
      </w:r>
    </w:p>
    <w:p w:rsidR="00AF6A26" w:rsidRPr="00DF2F92" w:rsidRDefault="00AF6A26" w:rsidP="00AF6A26">
      <w:pPr>
        <w:ind w:left="-284" w:right="-852"/>
        <w:contextualSpacing/>
        <w:jc w:val="center"/>
        <w:rPr>
          <w:b/>
          <w:sz w:val="22"/>
          <w:szCs w:val="22"/>
        </w:rPr>
      </w:pPr>
    </w:p>
    <w:p w:rsidR="00A152F7" w:rsidRPr="00924401" w:rsidRDefault="00AF6A26" w:rsidP="00AF6A26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A152F7" w:rsidRPr="00924401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DDE" w:rsidRDefault="00CF7DDE" w:rsidP="003620ED">
      <w:r>
        <w:separator/>
      </w:r>
    </w:p>
  </w:endnote>
  <w:endnote w:type="continuationSeparator" w:id="0">
    <w:p w:rsidR="00CF7DDE" w:rsidRDefault="00CF7DD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DDE" w:rsidRDefault="00CF7DDE" w:rsidP="003620ED">
      <w:r>
        <w:separator/>
      </w:r>
    </w:p>
  </w:footnote>
  <w:footnote w:type="continuationSeparator" w:id="0">
    <w:p w:rsidR="00CF7DDE" w:rsidRDefault="00CF7DD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F7D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7DD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F7D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A52D5"/>
    <w:rsid w:val="001C4613"/>
    <w:rsid w:val="00254030"/>
    <w:rsid w:val="00294D49"/>
    <w:rsid w:val="00295541"/>
    <w:rsid w:val="002D05BE"/>
    <w:rsid w:val="00332570"/>
    <w:rsid w:val="00351568"/>
    <w:rsid w:val="003620ED"/>
    <w:rsid w:val="003832A5"/>
    <w:rsid w:val="00395CC8"/>
    <w:rsid w:val="00426029"/>
    <w:rsid w:val="004E099E"/>
    <w:rsid w:val="00542E65"/>
    <w:rsid w:val="005957A0"/>
    <w:rsid w:val="005B7A34"/>
    <w:rsid w:val="005C3EA4"/>
    <w:rsid w:val="005E59A3"/>
    <w:rsid w:val="00672197"/>
    <w:rsid w:val="0068091C"/>
    <w:rsid w:val="00693194"/>
    <w:rsid w:val="006E6D35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C43D3"/>
    <w:rsid w:val="00924401"/>
    <w:rsid w:val="009A1755"/>
    <w:rsid w:val="009B5FD6"/>
    <w:rsid w:val="009E355A"/>
    <w:rsid w:val="00A02EAF"/>
    <w:rsid w:val="00A152F7"/>
    <w:rsid w:val="00A43E17"/>
    <w:rsid w:val="00A60578"/>
    <w:rsid w:val="00A76D87"/>
    <w:rsid w:val="00A87F89"/>
    <w:rsid w:val="00A97240"/>
    <w:rsid w:val="00AF6A26"/>
    <w:rsid w:val="00B11A74"/>
    <w:rsid w:val="00B43EC3"/>
    <w:rsid w:val="00B47816"/>
    <w:rsid w:val="00C04EFA"/>
    <w:rsid w:val="00C0670E"/>
    <w:rsid w:val="00C476A4"/>
    <w:rsid w:val="00C607CD"/>
    <w:rsid w:val="00CF7DDE"/>
    <w:rsid w:val="00D60469"/>
    <w:rsid w:val="00DE322C"/>
    <w:rsid w:val="00DF2F92"/>
    <w:rsid w:val="00E06A67"/>
    <w:rsid w:val="00E26FAF"/>
    <w:rsid w:val="00E3552D"/>
    <w:rsid w:val="00E62F2F"/>
    <w:rsid w:val="00EE0106"/>
    <w:rsid w:val="00EF3269"/>
    <w:rsid w:val="00EF3472"/>
    <w:rsid w:val="00F05BC2"/>
    <w:rsid w:val="00F80F20"/>
    <w:rsid w:val="00F81361"/>
    <w:rsid w:val="00F95CA0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330640C-91B5-4A7A-B240-44CB41D7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DF2F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B3284-9AA7-4E32-BFB9-766EBDBE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2018-10-10T14:16:00Z</dcterms:created>
  <dcterms:modified xsi:type="dcterms:W3CDTF">2018-10-10T14:16:00Z</dcterms:modified>
</cp:coreProperties>
</file>