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00</w:t>
      </w:r>
      <w:r w:rsidR="00EE70C6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BC6EFE">
        <w:rPr>
          <w:b/>
          <w:sz w:val="32"/>
          <w:szCs w:val="32"/>
        </w:rPr>
        <w:t xml:space="preserve">IMPRENSA </w:t>
      </w:r>
      <w:r w:rsidR="00EE70C6">
        <w:rPr>
          <w:b/>
          <w:sz w:val="32"/>
          <w:szCs w:val="32"/>
        </w:rPr>
        <w:t>OFICIAL DO ESTADO DO RIO DE JANEIRO</w:t>
      </w:r>
      <w:r>
        <w:rPr>
          <w:sz w:val="32"/>
          <w:szCs w:val="32"/>
        </w:rPr>
        <w:t xml:space="preserve">, no valor R$ </w:t>
      </w:r>
      <w:r w:rsidR="000B2435">
        <w:rPr>
          <w:sz w:val="32"/>
          <w:szCs w:val="32"/>
        </w:rPr>
        <w:t>3</w:t>
      </w:r>
      <w:r w:rsidR="00BC6EFE">
        <w:rPr>
          <w:sz w:val="32"/>
          <w:szCs w:val="32"/>
        </w:rPr>
        <w:t>0</w:t>
      </w:r>
      <w:r w:rsidR="00EE70C6">
        <w:rPr>
          <w:sz w:val="32"/>
          <w:szCs w:val="32"/>
        </w:rPr>
        <w:t>0</w:t>
      </w:r>
      <w:r w:rsidR="000B2435">
        <w:rPr>
          <w:sz w:val="32"/>
          <w:szCs w:val="32"/>
        </w:rPr>
        <w:t>.</w:t>
      </w:r>
      <w:r w:rsidR="00BC6EFE">
        <w:rPr>
          <w:sz w:val="32"/>
          <w:szCs w:val="32"/>
        </w:rPr>
        <w:t>0</w:t>
      </w:r>
      <w:r w:rsidR="000B2435">
        <w:rPr>
          <w:sz w:val="32"/>
          <w:szCs w:val="32"/>
        </w:rPr>
        <w:t>00,00</w:t>
      </w:r>
      <w:r>
        <w:rPr>
          <w:sz w:val="32"/>
          <w:szCs w:val="32"/>
        </w:rPr>
        <w:t xml:space="preserve"> (</w:t>
      </w:r>
      <w:r w:rsidR="000B2435">
        <w:rPr>
          <w:sz w:val="32"/>
          <w:szCs w:val="32"/>
        </w:rPr>
        <w:t>tr</w:t>
      </w:r>
      <w:r w:rsidR="00EE70C6">
        <w:rPr>
          <w:sz w:val="32"/>
          <w:szCs w:val="32"/>
        </w:rPr>
        <w:t>ezentos</w:t>
      </w:r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>), 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34.07</w:t>
      </w:r>
      <w:r w:rsidR="00EE70C6">
        <w:rPr>
          <w:sz w:val="32"/>
          <w:szCs w:val="32"/>
        </w:rPr>
        <w:t>3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:rsidR="0069555F" w:rsidRDefault="0069555F" w:rsidP="0069555F">
      <w:pPr>
        <w:jc w:val="center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Default="0069555F" w:rsidP="0069555F">
      <w:pPr>
        <w:jc w:val="both"/>
        <w:rPr>
          <w:sz w:val="32"/>
          <w:szCs w:val="32"/>
        </w:rPr>
      </w:pPr>
    </w:p>
    <w:p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>Lívia Bello</w:t>
      </w:r>
    </w:p>
    <w:p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69555F" w:rsidRDefault="0069555F" w:rsidP="0069555F"/>
    <w:p w:rsidR="0069555F" w:rsidRDefault="0069555F" w:rsidP="0069555F"/>
    <w:p w:rsidR="0069555F" w:rsidRDefault="0069555F" w:rsidP="0069555F"/>
    <w:p w:rsidR="0086335A" w:rsidRDefault="0086335A" w:rsidP="0069555F"/>
    <w:p w:rsidR="0069555F" w:rsidRDefault="0069555F" w:rsidP="0069555F"/>
    <w:p w:rsidR="0006040A" w:rsidRDefault="0006040A" w:rsidP="0069555F"/>
    <w:p w:rsidR="004C6386" w:rsidRPr="0086335A" w:rsidRDefault="0006040A" w:rsidP="0086335A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9A" w:rsidRDefault="008B1E9A" w:rsidP="00E04605">
      <w:pPr>
        <w:spacing w:after="0" w:line="240" w:lineRule="auto"/>
      </w:pPr>
      <w:r>
        <w:separator/>
      </w:r>
    </w:p>
  </w:endnote>
  <w:endnote w:type="continuationSeparator" w:id="0">
    <w:p w:rsidR="008B1E9A" w:rsidRDefault="008B1E9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9A" w:rsidRDefault="008B1E9A" w:rsidP="00E04605">
      <w:pPr>
        <w:spacing w:after="0" w:line="240" w:lineRule="auto"/>
      </w:pPr>
      <w:r>
        <w:separator/>
      </w:r>
    </w:p>
  </w:footnote>
  <w:footnote w:type="continuationSeparator" w:id="0">
    <w:p w:rsidR="008B1E9A" w:rsidRDefault="008B1E9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016BE0" w:rsidP="00E04605">
    <w:pPr>
      <w:pStyle w:val="Cabealho"/>
      <w:tabs>
        <w:tab w:val="clear" w:pos="8504"/>
        <w:tab w:val="right" w:pos="7230"/>
      </w:tabs>
    </w:pPr>
    <w:r w:rsidRPr="00016BE0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69555F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1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16BE0"/>
    <w:rsid w:val="0006040A"/>
    <w:rsid w:val="000B2435"/>
    <w:rsid w:val="001407BC"/>
    <w:rsid w:val="0021517B"/>
    <w:rsid w:val="00271957"/>
    <w:rsid w:val="00332944"/>
    <w:rsid w:val="00392BCF"/>
    <w:rsid w:val="004349E3"/>
    <w:rsid w:val="004A490F"/>
    <w:rsid w:val="004C6386"/>
    <w:rsid w:val="00590CEC"/>
    <w:rsid w:val="0069555F"/>
    <w:rsid w:val="006F5CB7"/>
    <w:rsid w:val="007C12B8"/>
    <w:rsid w:val="007D7880"/>
    <w:rsid w:val="0086335A"/>
    <w:rsid w:val="008B1E9A"/>
    <w:rsid w:val="008D5111"/>
    <w:rsid w:val="00913179"/>
    <w:rsid w:val="009E36F8"/>
    <w:rsid w:val="009F4978"/>
    <w:rsid w:val="00A853EA"/>
    <w:rsid w:val="00A8630C"/>
    <w:rsid w:val="00A92699"/>
    <w:rsid w:val="00B25A4B"/>
    <w:rsid w:val="00BC6EFE"/>
    <w:rsid w:val="00C20C25"/>
    <w:rsid w:val="00CC7E45"/>
    <w:rsid w:val="00CE0287"/>
    <w:rsid w:val="00CE549F"/>
    <w:rsid w:val="00D010A2"/>
    <w:rsid w:val="00D62004"/>
    <w:rsid w:val="00D759A5"/>
    <w:rsid w:val="00DC4141"/>
    <w:rsid w:val="00E0140B"/>
    <w:rsid w:val="00E04605"/>
    <w:rsid w:val="00E07FC9"/>
    <w:rsid w:val="00EE70C6"/>
    <w:rsid w:val="00F34506"/>
    <w:rsid w:val="00F53501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  <w:style w:type="paragraph" w:styleId="Textodebalo">
    <w:name w:val="Balloon Text"/>
    <w:basedOn w:val="Normal"/>
    <w:link w:val="TextodebaloChar"/>
    <w:uiPriority w:val="99"/>
    <w:semiHidden/>
    <w:unhideWhenUsed/>
    <w:rsid w:val="0091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2020-01-10T16:25:00Z</cp:lastPrinted>
  <dcterms:created xsi:type="dcterms:W3CDTF">2020-01-22T14:01:00Z</dcterms:created>
  <dcterms:modified xsi:type="dcterms:W3CDTF">2020-01-22T14:01:00Z</dcterms:modified>
</cp:coreProperties>
</file>