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4F" w:rsidRPr="0075547E" w:rsidRDefault="00BE4AD9" w:rsidP="00433F4F">
      <w:pPr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75547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5547E">
        <w:rPr>
          <w:rFonts w:ascii="Times New Roman" w:hAnsi="Times New Roman" w:cs="Times New Roman"/>
          <w:b/>
          <w:bCs/>
          <w:sz w:val="24"/>
          <w:szCs w:val="24"/>
          <w:u w:val="single"/>
        </w:rPr>
        <w:t>PORTARIA N</w:t>
      </w:r>
      <w:r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º </w:t>
      </w:r>
      <w:r w:rsidR="00412632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569</w:t>
      </w:r>
      <w:r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– DE </w:t>
      </w:r>
      <w:r w:rsidR="00304E96"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1</w:t>
      </w:r>
      <w:r w:rsidR="00412632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9</w:t>
      </w:r>
      <w:r w:rsidR="00097A4F"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DE </w:t>
      </w:r>
      <w:r w:rsidR="00412632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MAIO</w:t>
      </w:r>
      <w:r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 DE 202</w:t>
      </w:r>
      <w:r w:rsidR="00F42D05"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3</w:t>
      </w:r>
      <w:r w:rsidR="00097A4F" w:rsidRPr="0075547E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.        </w:t>
      </w:r>
    </w:p>
    <w:p w:rsidR="00BE4AD9" w:rsidRPr="0075547E" w:rsidRDefault="00BE4AD9" w:rsidP="00BE4AD9">
      <w:pPr>
        <w:pStyle w:val="SemEspaamento"/>
        <w:jc w:val="center"/>
        <w:rPr>
          <w:sz w:val="16"/>
          <w:szCs w:val="16"/>
          <w:shd w:val="clear" w:color="auto" w:fill="FFFFFF"/>
        </w:rPr>
      </w:pPr>
    </w:p>
    <w:p w:rsidR="00823C4F" w:rsidRPr="00823C4F" w:rsidRDefault="00907D83" w:rsidP="00823C4F">
      <w:pPr>
        <w:jc w:val="center"/>
        <w:rPr>
          <w:rFonts w:ascii="Times New Roman" w:hAnsi="Times New Roman" w:cs="Times New Roman"/>
          <w:b/>
          <w:bCs/>
          <w:color w:val="222222"/>
          <w:u w:val="single"/>
          <w:shd w:val="clear" w:color="auto" w:fill="FFFFFF"/>
        </w:rPr>
      </w:pPr>
      <w:r w:rsidRPr="0075547E">
        <w:rPr>
          <w:rFonts w:ascii="Times New Roman" w:hAnsi="Times New Roman" w:cs="Times New Roman"/>
          <w:b/>
          <w:bCs/>
          <w:color w:val="222222"/>
          <w:u w:val="single"/>
          <w:shd w:val="clear" w:color="auto" w:fill="FFFFFF"/>
        </w:rPr>
        <w:t>INSTAURA PROCESSO ADMINISTRATIVO DISCIPLINAR</w:t>
      </w:r>
    </w:p>
    <w:p w:rsidR="00904C07" w:rsidRPr="0075547E" w:rsidRDefault="005B2C19" w:rsidP="00BE4AD9">
      <w:pPr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886D70" w:rsidRPr="0075547E">
        <w:rPr>
          <w:rFonts w:ascii="Times New Roman" w:hAnsi="Times New Roman" w:cs="Times New Roman"/>
          <w:color w:val="222222"/>
          <w:shd w:val="clear" w:color="auto" w:fill="FFFFFF"/>
        </w:rPr>
        <w:t xml:space="preserve">   </w:t>
      </w:r>
      <w:r w:rsidR="00BE4AD9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 </w:t>
      </w:r>
      <w:r w:rsidR="00433F4F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Prefeita Municipal de Araruama</w:t>
      </w:r>
      <w:r w:rsidR="00BE4AD9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no uso de suas atribuições e competência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</w:t>
      </w:r>
      <w:r w:rsidR="00BE4AD9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estabelecidas por l</w:t>
      </w:r>
      <w:r w:rsidR="00BE4AD9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ei</w:t>
      </w:r>
      <w:r w:rsidR="00433F4F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</w:t>
      </w:r>
    </w:p>
    <w:p w:rsidR="005B2C19" w:rsidRPr="0075547E" w:rsidRDefault="005B2C19" w:rsidP="00BE4AD9">
      <w:pPr>
        <w:jc w:val="both"/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</w:t>
      </w:r>
      <w:r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Considerando </w:t>
      </w:r>
      <w:r w:rsidR="00304E9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as informações contidas nos autos do 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Procedimento Administrativo de </w:t>
      </w:r>
      <w:r w:rsidR="00F42D0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n° </w:t>
      </w:r>
      <w:r w:rsidR="00412632" w:rsidRPr="0041263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9</w:t>
      </w:r>
      <w:r w:rsidR="00CB0091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412632" w:rsidRPr="0041263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607/2023</w:t>
      </w:r>
      <w:r w:rsidR="00412632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304E96" w:rsidRPr="0075547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="00304E96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bem como aquelas constantes em seu processo apenso, de números</w:t>
      </w:r>
      <w:r w:rsidR="00304E96" w:rsidRPr="0075547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="00412632" w:rsidRPr="0075547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21</w:t>
      </w:r>
      <w:r w:rsidR="005C319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412632" w:rsidRPr="0075547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797/2022</w:t>
      </w:r>
      <w:r w:rsidR="0041263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;</w:t>
      </w:r>
    </w:p>
    <w:p w:rsidR="005B2C19" w:rsidRPr="0075547E" w:rsidRDefault="005B2C19" w:rsidP="00BE4AD9">
      <w:pPr>
        <w:jc w:val="both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</w:t>
      </w:r>
      <w:r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Considerando</w:t>
      </w:r>
      <w:r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62058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</w:t>
      </w:r>
      <w:r w:rsidR="0062058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possíve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is infrações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ao disposto através do 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Art. 174, 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inciso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412632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V,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VII e V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III, 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da Lei Municipal 548/85: 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“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Art. 17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4</w:t>
      </w:r>
      <w:r w:rsidR="00F42D0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="007E7A2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– São deveres do funcionário: </w:t>
      </w:r>
      <w:r w:rsidR="008D3FC6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V – Boa conduta: VII – Observância das normas legais e regulamentares: VIII – Obediência às ordens superiores, exceto quando manifestamente ilegais.</w:t>
      </w:r>
      <w:proofErr w:type="gramStart"/>
      <w:r w:rsidR="008D3FC6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”</w:t>
      </w:r>
      <w:proofErr w:type="gramEnd"/>
    </w:p>
    <w:p w:rsidR="00412632" w:rsidRPr="005B035B" w:rsidRDefault="00DA2AEA" w:rsidP="00BE4AD9">
      <w:pPr>
        <w:jc w:val="both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      Considerando </w:t>
      </w:r>
      <w:r w:rsidR="008D3FC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as penas disciplinares previstas no</w:t>
      </w:r>
      <w:r w:rsid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</w:t>
      </w:r>
      <w:r w:rsidR="008D3FC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artigo</w:t>
      </w:r>
      <w:r w:rsid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</w:t>
      </w:r>
      <w:proofErr w:type="gramStart"/>
      <w:r w:rsidR="008D3FC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gramEnd"/>
      <w:r w:rsid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176 e </w:t>
      </w:r>
      <w:r w:rsidR="008D3FC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181 da Lei Municipal 548/85: </w:t>
      </w:r>
      <w:r w:rsid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“</w:t>
      </w:r>
      <w:r w:rsidR="005B035B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,Art. 176 – Pelo exercício irregular de suas atribuições, o funcionário responde civil, penal e administrativamente</w:t>
      </w:r>
      <w:r w:rsid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” e o </w:t>
      </w:r>
      <w:r w:rsidR="008D3FC6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“</w:t>
      </w:r>
      <w:r w:rsidR="008D3FC6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Art. 181 </w:t>
      </w:r>
      <w:r w:rsidR="008D3FC6" w:rsidRPr="0075547E">
        <w:rPr>
          <w:rFonts w:ascii="Times New Roman" w:hAnsi="Times New Roman" w:cs="Times New Roman"/>
          <w:b/>
          <w:color w:val="222222"/>
          <w:sz w:val="20"/>
          <w:szCs w:val="20"/>
          <w:u w:val="single"/>
          <w:shd w:val="clear" w:color="auto" w:fill="FFFFFF"/>
        </w:rPr>
        <w:t xml:space="preserve">– </w:t>
      </w:r>
      <w:r w:rsidR="008D3FC6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São penas disciplinares: I – Advertência: </w:t>
      </w:r>
      <w:r w:rsidR="00260314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II – Repreensão: III – Suspensão: IV – Multa: V – Destituição de função: VI – Demissão: VII – Cassação de aposentadoria ou disponibilidade.</w:t>
      </w:r>
      <w:r w:rsidR="00260314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”</w:t>
      </w:r>
      <w:r w:rsidR="00260314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="00412632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 </w:t>
      </w:r>
    </w:p>
    <w:p w:rsidR="00DA2AEA" w:rsidRPr="0075547E" w:rsidRDefault="00412632" w:rsidP="00412632">
      <w:pPr>
        <w:ind w:firstLine="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B035B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>Considerando</w:t>
      </w:r>
      <w:r w:rsidR="007832A1"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  <w:t xml:space="preserve"> </w:t>
      </w:r>
      <w:r w:rsidRP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o Art. 182</w:t>
      </w:r>
      <w:r w:rsidR="005B035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5B035B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da Lei Municipal 548/85:</w:t>
      </w:r>
      <w:r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 – Na Aplicação das penas disciplinares serão considerados os motivos e circunstâncias de falta, a sua natureza, a gravidade e os danos que dele promoverem para o serviço público e os antecedentes funcionais do servidor.</w:t>
      </w:r>
    </w:p>
    <w:p w:rsidR="00A20DF6" w:rsidRPr="0075547E" w:rsidRDefault="00A20DF6" w:rsidP="00412632">
      <w:pPr>
        <w:jc w:val="both"/>
        <w:rPr>
          <w:rFonts w:ascii="Times New Roman" w:hAnsi="Times New Roman" w:cs="Times New Roman"/>
          <w:b/>
          <w:bCs/>
          <w:color w:val="222222"/>
          <w:sz w:val="20"/>
          <w:szCs w:val="20"/>
          <w:u w:val="single"/>
          <w:shd w:val="clear" w:color="auto" w:fill="FFFFFF"/>
        </w:rPr>
      </w:pPr>
      <w:r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</w:t>
      </w:r>
      <w:r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Considerando</w:t>
      </w:r>
      <w:r w:rsidR="00886D70"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89208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o Artigo 201 do Estatuto de </w:t>
      </w:r>
      <w:r w:rsidR="00795F03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</w:t>
      </w:r>
      <w:r w:rsidR="0089208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uncionários Púbicos de Araruama: “</w:t>
      </w:r>
      <w:r w:rsidR="0089208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A aplicação de penas de suspensão, destituição de função, demissão e cassação de aposentadoria e de </w:t>
      </w:r>
      <w:proofErr w:type="gramStart"/>
      <w:r w:rsidR="0089208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disponibilidade</w:t>
      </w:r>
      <w:proofErr w:type="gramEnd"/>
      <w:r w:rsidR="0089208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 </w:t>
      </w:r>
      <w:proofErr w:type="gramStart"/>
      <w:r w:rsidR="0089208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>deverá</w:t>
      </w:r>
      <w:proofErr w:type="gramEnd"/>
      <w:r w:rsidR="00892085" w:rsidRPr="0075547E">
        <w:rPr>
          <w:rFonts w:ascii="Times New Roman" w:hAnsi="Times New Roman" w:cs="Times New Roman"/>
          <w:color w:val="222222"/>
          <w:sz w:val="20"/>
          <w:szCs w:val="20"/>
          <w:u w:val="single"/>
          <w:shd w:val="clear" w:color="auto" w:fill="FFFFFF"/>
        </w:rPr>
        <w:t xml:space="preserve"> ser precedida de processo administrativo.</w:t>
      </w:r>
      <w:r w:rsidR="0089208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”</w:t>
      </w:r>
    </w:p>
    <w:p w:rsidR="00904C07" w:rsidRPr="0075547E" w:rsidRDefault="00470658" w:rsidP="00412632">
      <w:pPr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    </w:t>
      </w:r>
      <w:r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Considerando</w:t>
      </w:r>
      <w:r w:rsidR="00886D70" w:rsidRPr="0075547E">
        <w:rPr>
          <w:rFonts w:ascii="Times New Roman" w:hAnsi="Times New Roman" w:cs="Times New Roman"/>
          <w:bCs/>
          <w:color w:val="222222"/>
          <w:sz w:val="20"/>
          <w:szCs w:val="20"/>
          <w:shd w:val="clear" w:color="auto" w:fill="FFFFFF"/>
        </w:rPr>
        <w:t>,</w:t>
      </w:r>
      <w:r w:rsidR="00886D70"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886D70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finalmente, </w:t>
      </w:r>
      <w:r w:rsidR="00892085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que cabe ao administrador que tiver ciência da irregularidade no serviço público a OBRIGATORIDADE de promover a apuração dos fatos mediante sindicância ou processo administrativo;</w:t>
      </w:r>
    </w:p>
    <w:p w:rsidR="00904C07" w:rsidRPr="00904C07" w:rsidRDefault="0072158F" w:rsidP="00904C07">
      <w:pPr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shd w:val="clear" w:color="auto" w:fill="FFFFFF"/>
        </w:rPr>
        <w:t>R</w:t>
      </w:r>
      <w:proofErr w:type="gramStart"/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proofErr w:type="gramEnd"/>
      <w:r w:rsidR="00BE4AD9" w:rsidRPr="00904C07">
        <w:rPr>
          <w:rFonts w:ascii="Times New Roman" w:hAnsi="Times New Roman" w:cs="Times New Roman"/>
          <w:b/>
          <w:bCs/>
          <w:shd w:val="clear" w:color="auto" w:fill="FFFFFF"/>
        </w:rPr>
        <w:t>E  S  O  L  V  E  :</w:t>
      </w:r>
    </w:p>
    <w:p w:rsidR="00BE4AD9" w:rsidRPr="0075547E" w:rsidRDefault="00BE4AD9" w:rsidP="00BE4AD9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      </w:t>
      </w:r>
      <w:r w:rsidR="00F55ED8" w:rsidRPr="0075547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Art. 1° - 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Instaurar Processo Administrativo Disciplinar, de n°</w:t>
      </w:r>
      <w:r w:rsidR="00795F03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412632">
        <w:rPr>
          <w:rFonts w:ascii="Times New Roman" w:hAnsi="Times New Roman" w:cs="Times New Roman"/>
          <w:sz w:val="20"/>
          <w:szCs w:val="20"/>
          <w:shd w:val="clear" w:color="auto" w:fill="FFFFFF"/>
        </w:rPr>
        <w:t>9.607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/202</w:t>
      </w:r>
      <w:r w:rsidR="00412632">
        <w:rPr>
          <w:rFonts w:ascii="Times New Roman" w:hAnsi="Times New Roman" w:cs="Times New Roman"/>
          <w:sz w:val="20"/>
          <w:szCs w:val="20"/>
          <w:shd w:val="clear" w:color="auto" w:fill="FFFFFF"/>
        </w:rPr>
        <w:t>3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, em face d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o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servidor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Sr.</w:t>
      </w:r>
      <w:r w:rsidR="00A77C50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B035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Carlos André Luz </w:t>
      </w:r>
      <w:proofErr w:type="spellStart"/>
      <w:r w:rsidR="005B035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Jeronymo</w:t>
      </w:r>
      <w:proofErr w:type="spellEnd"/>
      <w:r w:rsidR="00892085" w:rsidRPr="0075547E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,</w:t>
      </w:r>
      <w:r w:rsidR="00892085" w:rsidRPr="0075547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795F03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titular do cargo de 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Auditor Fiscal</w:t>
      </w:r>
      <w:r w:rsidR="00620586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02C97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m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atrícula 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n°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: 9</w:t>
      </w:r>
      <w:r w:rsidR="005B035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9</w:t>
      </w:r>
      <w:r w:rsidR="005B035B">
        <w:rPr>
          <w:rFonts w:ascii="Times New Roman" w:hAnsi="Times New Roman" w:cs="Times New Roman"/>
          <w:sz w:val="20"/>
          <w:szCs w:val="20"/>
          <w:shd w:val="clear" w:color="auto" w:fill="FFFFFF"/>
        </w:rPr>
        <w:t>50.470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a fim de que sejam averiguados os atos irregulares </w:t>
      </w:r>
      <w:proofErr w:type="gramStart"/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à</w:t>
      </w:r>
      <w:proofErr w:type="gramEnd"/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ele imputados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concedendo </w:t>
      </w:r>
      <w:r w:rsidR="00260314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 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ampla defesa no devido processo legal</w:t>
      </w:r>
      <w:r w:rsidR="00795F03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Após a conclusão do processo haverá a aplicação de pena, se cabível, em consonância </w:t>
      </w:r>
      <w:r w:rsidR="00C02C97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as conclusões obtidas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no</w:t>
      </w:r>
      <w:r w:rsidR="00152D8B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deslinde do</w:t>
      </w:r>
      <w:r w:rsidR="00892085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PAD em questão.</w:t>
      </w:r>
    </w:p>
    <w:p w:rsidR="00892085" w:rsidRPr="0075547E" w:rsidRDefault="00892085" w:rsidP="00BE4AD9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</w:t>
      </w:r>
      <w:r w:rsidRPr="0075547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Art.</w:t>
      </w:r>
      <w:r w:rsidR="00647C8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75547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2° - </w:t>
      </w:r>
      <w:r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O prazo para a conclusão do Processo Administrativo Disciplinar será de 90 (noventa) dias a contar da instauração dos trabalhos</w:t>
      </w:r>
      <w:r w:rsidR="005267ED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por parte C</w:t>
      </w:r>
      <w:r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omissão</w:t>
      </w:r>
      <w:r w:rsidR="005267ED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de Processo Administrativo Disciplinar,</w:t>
      </w:r>
      <w:r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prorrogável por mais 1/3 (um terço</w:t>
      </w:r>
      <w:r w:rsidR="005267ED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) em casos de força maior</w:t>
      </w:r>
      <w:r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151741" w:rsidRPr="0075547E" w:rsidRDefault="00151741" w:rsidP="00F42D05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      </w:t>
      </w:r>
      <w:r w:rsidR="00F55ED8"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Art. </w:t>
      </w:r>
      <w:r w:rsidR="00647C8F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3</w:t>
      </w:r>
      <w:r w:rsidR="00F55ED8" w:rsidRPr="0075547E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° </w:t>
      </w:r>
      <w:r w:rsidR="00F55ED8" w:rsidRPr="0075547E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- </w:t>
      </w:r>
      <w:r w:rsidR="00904C07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Esta Portaria entra em vigor na data de sua publicação</w:t>
      </w:r>
      <w:r w:rsidR="00D61AE7" w:rsidRPr="0075547E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75547E" w:rsidRPr="0075547E" w:rsidRDefault="0075547E" w:rsidP="00F42D05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823C4F" w:rsidRDefault="00BA3EB3" w:rsidP="00823C4F">
      <w:pPr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823C4F">
        <w:rPr>
          <w:rFonts w:ascii="Times New Roman" w:hAnsi="Times New Roman" w:cs="Times New Roman"/>
          <w:shd w:val="clear" w:color="auto" w:fill="FFFFFF"/>
        </w:rPr>
        <w:t>Gabinete da Prefeita,</w:t>
      </w:r>
      <w:r w:rsidR="00106D02" w:rsidRPr="00823C4F">
        <w:rPr>
          <w:rFonts w:ascii="Times New Roman" w:hAnsi="Times New Roman" w:cs="Times New Roman"/>
          <w:shd w:val="clear" w:color="auto" w:fill="FFFFFF"/>
        </w:rPr>
        <w:t xml:space="preserve"> </w:t>
      </w:r>
      <w:r w:rsidR="005B035B">
        <w:rPr>
          <w:rFonts w:ascii="Times New Roman" w:hAnsi="Times New Roman" w:cs="Times New Roman"/>
          <w:shd w:val="clear" w:color="auto" w:fill="FFFFFF"/>
        </w:rPr>
        <w:t>19</w:t>
      </w:r>
      <w:r w:rsidR="00106D02" w:rsidRPr="00823C4F">
        <w:rPr>
          <w:rFonts w:ascii="Times New Roman" w:hAnsi="Times New Roman" w:cs="Times New Roman"/>
          <w:shd w:val="clear" w:color="auto" w:fill="FFFFFF"/>
        </w:rPr>
        <w:t xml:space="preserve"> </w:t>
      </w:r>
      <w:r w:rsidR="00BE4AD9" w:rsidRPr="00823C4F">
        <w:rPr>
          <w:rFonts w:ascii="Times New Roman" w:hAnsi="Times New Roman" w:cs="Times New Roman"/>
          <w:shd w:val="clear" w:color="auto" w:fill="FFFFFF"/>
        </w:rPr>
        <w:t xml:space="preserve">de </w:t>
      </w:r>
      <w:r w:rsidR="005B035B">
        <w:rPr>
          <w:rFonts w:ascii="Times New Roman" w:hAnsi="Times New Roman" w:cs="Times New Roman"/>
          <w:shd w:val="clear" w:color="auto" w:fill="FFFFFF"/>
        </w:rPr>
        <w:t>maio</w:t>
      </w:r>
      <w:r w:rsidR="00106D02" w:rsidRPr="00823C4F">
        <w:rPr>
          <w:rFonts w:ascii="Times New Roman" w:hAnsi="Times New Roman" w:cs="Times New Roman"/>
          <w:shd w:val="clear" w:color="auto" w:fill="FFFFFF"/>
        </w:rPr>
        <w:t xml:space="preserve"> </w:t>
      </w:r>
      <w:r w:rsidR="00B21947" w:rsidRPr="00823C4F">
        <w:rPr>
          <w:rFonts w:ascii="Times New Roman" w:hAnsi="Times New Roman" w:cs="Times New Roman"/>
          <w:shd w:val="clear" w:color="auto" w:fill="FFFFFF"/>
        </w:rPr>
        <w:t>de 202</w:t>
      </w:r>
      <w:r w:rsidR="00F42D05" w:rsidRPr="00823C4F">
        <w:rPr>
          <w:rFonts w:ascii="Times New Roman" w:hAnsi="Times New Roman" w:cs="Times New Roman"/>
          <w:shd w:val="clear" w:color="auto" w:fill="FFFFFF"/>
        </w:rPr>
        <w:t>3</w:t>
      </w:r>
      <w:r w:rsidR="00BE4AD9" w:rsidRPr="00823C4F">
        <w:rPr>
          <w:rFonts w:ascii="Times New Roman" w:hAnsi="Times New Roman" w:cs="Times New Roman"/>
          <w:shd w:val="clear" w:color="auto" w:fill="FFFFFF"/>
        </w:rPr>
        <w:t>.</w:t>
      </w:r>
      <w:proofErr w:type="gramStart"/>
      <w:r w:rsidR="00106D02" w:rsidRPr="00823C4F">
        <w:rPr>
          <w:rFonts w:ascii="Times New Roman" w:hAnsi="Times New Roman" w:cs="Times New Roman"/>
          <w:shd w:val="clear" w:color="auto" w:fill="FFFFFF"/>
        </w:rPr>
        <w:br/>
      </w:r>
      <w:proofErr w:type="gramEnd"/>
    </w:p>
    <w:p w:rsidR="005B035B" w:rsidRPr="00677784" w:rsidRDefault="005B035B" w:rsidP="005B035B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5B035B" w:rsidRPr="00677784" w:rsidRDefault="005B035B" w:rsidP="005B035B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783AF4" w:rsidRPr="005B035B" w:rsidRDefault="005B035B" w:rsidP="005B035B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sectPr w:rsidR="00783AF4" w:rsidRPr="005B035B" w:rsidSect="005B035B">
      <w:headerReference w:type="default" r:id="rId6"/>
      <w:footerReference w:type="default" r:id="rId7"/>
      <w:pgSz w:w="11906" w:h="16838"/>
      <w:pgMar w:top="1961" w:right="1274" w:bottom="1417" w:left="1701" w:header="142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6DF" w:rsidRDefault="007B26DF" w:rsidP="00CE013B">
      <w:pPr>
        <w:spacing w:after="0" w:line="240" w:lineRule="auto"/>
      </w:pPr>
      <w:r>
        <w:separator/>
      </w:r>
    </w:p>
  </w:endnote>
  <w:endnote w:type="continuationSeparator" w:id="0">
    <w:p w:rsidR="007B26DF" w:rsidRDefault="007B26DF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5B" w:rsidRPr="00BE315F" w:rsidRDefault="005B035B" w:rsidP="005B035B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 xml:space="preserve">Av. John Kennedy, n°120 - Centro - </w:t>
    </w:r>
    <w:proofErr w:type="spellStart"/>
    <w:r w:rsidRPr="00BE315F">
      <w:rPr>
        <w:rFonts w:ascii="Times New Roman" w:hAnsi="Times New Roman" w:cs="Times New Roman"/>
        <w:sz w:val="20"/>
        <w:szCs w:val="20"/>
      </w:rPr>
      <w:t>Araruama</w:t>
    </w:r>
    <w:proofErr w:type="spellEnd"/>
    <w:r w:rsidRPr="00BE315F">
      <w:rPr>
        <w:rFonts w:ascii="Times New Roman" w:hAnsi="Times New Roman" w:cs="Times New Roman"/>
        <w:sz w:val="20"/>
        <w:szCs w:val="20"/>
      </w:rPr>
      <w:t xml:space="preserve"> - RJ</w:t>
    </w:r>
    <w:r w:rsidRPr="001D14C5">
      <w:rPr>
        <w:rFonts w:ascii="Times New Roman" w:hAnsi="Times New Roman" w:cs="Times New Roman"/>
        <w:sz w:val="20"/>
        <w:szCs w:val="20"/>
      </w:rPr>
      <w:t xml:space="preserve"> </w:t>
    </w:r>
    <w:r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5B035B" w:rsidRPr="00BE315F" w:rsidRDefault="005B035B" w:rsidP="005B035B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A769E9" w:rsidRPr="005B035B" w:rsidRDefault="005B035B" w:rsidP="005B035B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  <w:r w:rsidR="007A0C63">
      <w:rPr>
        <w:rFonts w:ascii="Times New Roman" w:hAnsi="Times New Roman" w:cs="Times New Roman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6DF" w:rsidRDefault="007B26DF" w:rsidP="00CE013B">
      <w:pPr>
        <w:spacing w:after="0" w:line="240" w:lineRule="auto"/>
      </w:pPr>
      <w:r>
        <w:separator/>
      </w:r>
    </w:p>
  </w:footnote>
  <w:footnote w:type="continuationSeparator" w:id="0">
    <w:p w:rsidR="007B26DF" w:rsidRDefault="007B26DF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5160D8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5160D8">
      <w:rPr>
        <w:rFonts w:ascii="Times New Roman" w:hAnsi="Times New Roman" w:cs="Times New Roman"/>
        <w:noProof/>
        <w:sz w:val="24"/>
        <w:szCs w:val="24"/>
        <w:u w:val="single"/>
      </w:rPr>
      <w:pict>
        <v:group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7A0C63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1028" type="#_x0000_t202" style="position:absolute;left:1285;top:420;width:1565;height:20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7A0C63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3081"/>
    <w:rsid w:val="00015749"/>
    <w:rsid w:val="0003706F"/>
    <w:rsid w:val="00047EFE"/>
    <w:rsid w:val="00086681"/>
    <w:rsid w:val="00097A4F"/>
    <w:rsid w:val="000E4282"/>
    <w:rsid w:val="00101A39"/>
    <w:rsid w:val="00106D02"/>
    <w:rsid w:val="001320C8"/>
    <w:rsid w:val="0014401B"/>
    <w:rsid w:val="00151741"/>
    <w:rsid w:val="00152D8B"/>
    <w:rsid w:val="00167D61"/>
    <w:rsid w:val="0017458B"/>
    <w:rsid w:val="00182B3A"/>
    <w:rsid w:val="001953EE"/>
    <w:rsid w:val="001A3F77"/>
    <w:rsid w:val="001B74D1"/>
    <w:rsid w:val="00214B9A"/>
    <w:rsid w:val="00222094"/>
    <w:rsid w:val="002512B7"/>
    <w:rsid w:val="00260314"/>
    <w:rsid w:val="00282E37"/>
    <w:rsid w:val="002F5C98"/>
    <w:rsid w:val="00304E96"/>
    <w:rsid w:val="00331AF9"/>
    <w:rsid w:val="00332C6D"/>
    <w:rsid w:val="00361EAC"/>
    <w:rsid w:val="003672EE"/>
    <w:rsid w:val="00410A5D"/>
    <w:rsid w:val="00412632"/>
    <w:rsid w:val="004128B4"/>
    <w:rsid w:val="004260EA"/>
    <w:rsid w:val="00433F4F"/>
    <w:rsid w:val="00470658"/>
    <w:rsid w:val="00490025"/>
    <w:rsid w:val="004B2105"/>
    <w:rsid w:val="004B2D97"/>
    <w:rsid w:val="004D4D1E"/>
    <w:rsid w:val="004F62EC"/>
    <w:rsid w:val="004F6C07"/>
    <w:rsid w:val="005160D8"/>
    <w:rsid w:val="005267ED"/>
    <w:rsid w:val="00546C6F"/>
    <w:rsid w:val="00584B8D"/>
    <w:rsid w:val="005B035B"/>
    <w:rsid w:val="005B2C19"/>
    <w:rsid w:val="005C216D"/>
    <w:rsid w:val="005C3197"/>
    <w:rsid w:val="006012CD"/>
    <w:rsid w:val="00620586"/>
    <w:rsid w:val="006300B3"/>
    <w:rsid w:val="00647B95"/>
    <w:rsid w:val="00647C8F"/>
    <w:rsid w:val="00656B96"/>
    <w:rsid w:val="00674753"/>
    <w:rsid w:val="00683F98"/>
    <w:rsid w:val="006854E5"/>
    <w:rsid w:val="006A67A5"/>
    <w:rsid w:val="0072158F"/>
    <w:rsid w:val="00743525"/>
    <w:rsid w:val="00747FF0"/>
    <w:rsid w:val="00751F76"/>
    <w:rsid w:val="0075547E"/>
    <w:rsid w:val="007832A1"/>
    <w:rsid w:val="00783AF4"/>
    <w:rsid w:val="00790292"/>
    <w:rsid w:val="00790A80"/>
    <w:rsid w:val="00795F03"/>
    <w:rsid w:val="007A0C63"/>
    <w:rsid w:val="007B26DF"/>
    <w:rsid w:val="007C5E9E"/>
    <w:rsid w:val="007E7A25"/>
    <w:rsid w:val="00800950"/>
    <w:rsid w:val="00804831"/>
    <w:rsid w:val="0082022C"/>
    <w:rsid w:val="00823C4F"/>
    <w:rsid w:val="00826868"/>
    <w:rsid w:val="0086511B"/>
    <w:rsid w:val="00875D1D"/>
    <w:rsid w:val="00886D70"/>
    <w:rsid w:val="00892085"/>
    <w:rsid w:val="008B685C"/>
    <w:rsid w:val="008D3FC6"/>
    <w:rsid w:val="00902F6F"/>
    <w:rsid w:val="00904C07"/>
    <w:rsid w:val="00906EBA"/>
    <w:rsid w:val="00907D83"/>
    <w:rsid w:val="00914177"/>
    <w:rsid w:val="00934C29"/>
    <w:rsid w:val="0094618B"/>
    <w:rsid w:val="0095693C"/>
    <w:rsid w:val="0097500A"/>
    <w:rsid w:val="009F56C0"/>
    <w:rsid w:val="00A06D2F"/>
    <w:rsid w:val="00A118CE"/>
    <w:rsid w:val="00A20DF6"/>
    <w:rsid w:val="00A3661E"/>
    <w:rsid w:val="00A45D15"/>
    <w:rsid w:val="00A51814"/>
    <w:rsid w:val="00A77C50"/>
    <w:rsid w:val="00AF26C2"/>
    <w:rsid w:val="00B12AA2"/>
    <w:rsid w:val="00B21947"/>
    <w:rsid w:val="00B46B17"/>
    <w:rsid w:val="00B732B4"/>
    <w:rsid w:val="00B73665"/>
    <w:rsid w:val="00B849EA"/>
    <w:rsid w:val="00B92B40"/>
    <w:rsid w:val="00BA3EB3"/>
    <w:rsid w:val="00BD4798"/>
    <w:rsid w:val="00BE4AD9"/>
    <w:rsid w:val="00BF06F3"/>
    <w:rsid w:val="00BF7798"/>
    <w:rsid w:val="00BF7DD8"/>
    <w:rsid w:val="00C02C97"/>
    <w:rsid w:val="00C2708E"/>
    <w:rsid w:val="00CB0091"/>
    <w:rsid w:val="00CD5854"/>
    <w:rsid w:val="00CE013B"/>
    <w:rsid w:val="00CE08E9"/>
    <w:rsid w:val="00D419A6"/>
    <w:rsid w:val="00D47882"/>
    <w:rsid w:val="00D55F7B"/>
    <w:rsid w:val="00D61AE7"/>
    <w:rsid w:val="00D65ED4"/>
    <w:rsid w:val="00D75946"/>
    <w:rsid w:val="00DA2AEA"/>
    <w:rsid w:val="00DA34BB"/>
    <w:rsid w:val="00DE19D1"/>
    <w:rsid w:val="00E149DB"/>
    <w:rsid w:val="00E17790"/>
    <w:rsid w:val="00E401F9"/>
    <w:rsid w:val="00E63451"/>
    <w:rsid w:val="00E920F6"/>
    <w:rsid w:val="00EC3D02"/>
    <w:rsid w:val="00EE1A47"/>
    <w:rsid w:val="00F12F07"/>
    <w:rsid w:val="00F42D05"/>
    <w:rsid w:val="00F55ED8"/>
    <w:rsid w:val="00F70D55"/>
    <w:rsid w:val="00F74D0F"/>
    <w:rsid w:val="00FA4410"/>
    <w:rsid w:val="00FC6168"/>
    <w:rsid w:val="00FD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9</cp:revision>
  <cp:lastPrinted>2023-05-19T20:02:00Z</cp:lastPrinted>
  <dcterms:created xsi:type="dcterms:W3CDTF">2023-01-13T18:26:00Z</dcterms:created>
  <dcterms:modified xsi:type="dcterms:W3CDTF">2023-05-19T20:09:00Z</dcterms:modified>
</cp:coreProperties>
</file>