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9E0" w:rsidRPr="000942D9" w:rsidRDefault="000E19E0" w:rsidP="004051F9">
      <w:pPr>
        <w:ind w:left="-567" w:right="-852"/>
        <w:jc w:val="center"/>
        <w:rPr>
          <w:b/>
          <w:bCs/>
          <w:sz w:val="22"/>
          <w:szCs w:val="22"/>
          <w:u w:val="single"/>
        </w:rPr>
      </w:pPr>
      <w:r w:rsidRPr="000942D9">
        <w:rPr>
          <w:b/>
          <w:bCs/>
          <w:sz w:val="22"/>
          <w:szCs w:val="22"/>
          <w:u w:val="single"/>
        </w:rPr>
        <w:t xml:space="preserve">PORTARIA Nº </w:t>
      </w:r>
      <w:r w:rsidR="008C1547">
        <w:rPr>
          <w:b/>
          <w:bCs/>
          <w:sz w:val="22"/>
          <w:szCs w:val="22"/>
          <w:u w:val="single"/>
        </w:rPr>
        <w:t>5</w:t>
      </w:r>
      <w:r w:rsidR="00E62A5D">
        <w:rPr>
          <w:b/>
          <w:bCs/>
          <w:sz w:val="22"/>
          <w:szCs w:val="22"/>
          <w:u w:val="single"/>
        </w:rPr>
        <w:t>5</w:t>
      </w:r>
      <w:r w:rsidR="00CC2E02">
        <w:rPr>
          <w:b/>
          <w:bCs/>
          <w:sz w:val="22"/>
          <w:szCs w:val="22"/>
          <w:u w:val="single"/>
        </w:rPr>
        <w:t>4</w:t>
      </w:r>
      <w:r w:rsidRPr="000942D9">
        <w:rPr>
          <w:b/>
          <w:bCs/>
          <w:sz w:val="22"/>
          <w:szCs w:val="22"/>
          <w:u w:val="single"/>
        </w:rPr>
        <w:t xml:space="preserve"> DE </w:t>
      </w:r>
      <w:r w:rsidR="00FC3C78">
        <w:rPr>
          <w:b/>
          <w:bCs/>
          <w:sz w:val="22"/>
          <w:szCs w:val="22"/>
          <w:u w:val="single"/>
        </w:rPr>
        <w:t>0</w:t>
      </w:r>
      <w:r w:rsidR="00E62A5D">
        <w:rPr>
          <w:b/>
          <w:bCs/>
          <w:sz w:val="22"/>
          <w:szCs w:val="22"/>
          <w:u w:val="single"/>
        </w:rPr>
        <w:t>8</w:t>
      </w:r>
      <w:r w:rsidRPr="000942D9">
        <w:rPr>
          <w:b/>
          <w:bCs/>
          <w:sz w:val="22"/>
          <w:szCs w:val="22"/>
          <w:u w:val="single"/>
        </w:rPr>
        <w:t xml:space="preserve"> DE </w:t>
      </w:r>
      <w:r w:rsidR="00FC3C78">
        <w:rPr>
          <w:b/>
          <w:bCs/>
          <w:sz w:val="22"/>
          <w:szCs w:val="22"/>
          <w:u w:val="single"/>
        </w:rPr>
        <w:t>AGOSTO</w:t>
      </w:r>
      <w:r w:rsidRPr="000942D9">
        <w:rPr>
          <w:b/>
          <w:bCs/>
          <w:sz w:val="22"/>
          <w:szCs w:val="22"/>
          <w:u w:val="single"/>
        </w:rPr>
        <w:t xml:space="preserve"> DE 2019</w:t>
      </w:r>
    </w:p>
    <w:p w:rsidR="008C1547" w:rsidRPr="00CC2E02" w:rsidRDefault="008C1547" w:rsidP="00CC2E02">
      <w:pPr>
        <w:ind w:right="-852"/>
        <w:jc w:val="center"/>
        <w:rPr>
          <w:b/>
          <w:bCs/>
          <w:sz w:val="22"/>
          <w:szCs w:val="22"/>
        </w:rPr>
      </w:pPr>
    </w:p>
    <w:p w:rsidR="00CC2E02" w:rsidRPr="00CC2E02" w:rsidRDefault="00CC2E02" w:rsidP="00CC2E02">
      <w:pPr>
        <w:pStyle w:val="SemEspaamento"/>
        <w:ind w:left="-426" w:right="-852"/>
        <w:jc w:val="center"/>
        <w:rPr>
          <w:rFonts w:ascii="Times New Roman" w:hAnsi="Times New Roman"/>
          <w:b/>
        </w:rPr>
      </w:pPr>
      <w:r w:rsidRPr="00CC2E02">
        <w:rPr>
          <w:rFonts w:ascii="Times New Roman" w:hAnsi="Times New Roman"/>
          <w:b/>
        </w:rPr>
        <w:t>Dispõe sobre a concessão do benefício de aposentadoria especial, com proventos integrais e declara a vacância do cargo público da servidora NAKAYAMA HILHARINA BRAGA ALVES MARTINS</w:t>
      </w:r>
      <w:r w:rsidRPr="00CC2E02">
        <w:rPr>
          <w:rFonts w:ascii="Times New Roman" w:hAnsi="Times New Roman"/>
          <w:b/>
          <w:bCs/>
        </w:rPr>
        <w:t>.</w:t>
      </w:r>
    </w:p>
    <w:p w:rsidR="00CC2E02" w:rsidRDefault="00CC2E02" w:rsidP="00CC2E02">
      <w:pPr>
        <w:ind w:left="-426" w:right="-852"/>
        <w:jc w:val="both"/>
        <w:rPr>
          <w:b/>
          <w:bCs/>
          <w:sz w:val="16"/>
          <w:szCs w:val="16"/>
        </w:rPr>
      </w:pPr>
    </w:p>
    <w:p w:rsidR="00CC2E02" w:rsidRPr="00CC2E02" w:rsidRDefault="00CC2E02" w:rsidP="00CC2E02">
      <w:pPr>
        <w:ind w:left="-426" w:right="-852"/>
        <w:jc w:val="both"/>
        <w:rPr>
          <w:b/>
          <w:bCs/>
          <w:sz w:val="16"/>
          <w:szCs w:val="16"/>
        </w:rPr>
      </w:pPr>
    </w:p>
    <w:p w:rsidR="00CC2E02" w:rsidRDefault="00CC2E02" w:rsidP="00CC2E02">
      <w:pPr>
        <w:pStyle w:val="SemEspaamento"/>
        <w:ind w:left="-426" w:right="-852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A PREFEITA DO MUNICÍPIO DE ARARUAMA, </w:t>
      </w:r>
      <w:r>
        <w:rPr>
          <w:rFonts w:ascii="Times New Roman" w:hAnsi="Times New Roman"/>
        </w:rPr>
        <w:t xml:space="preserve">no uso de suas atribuições legais, além dos elementos instados no Processo Administrativo IBASMA nº. 1028 de 09 de outubro de 2017 e considerando o preenchimento dos requisitos nos termos do </w:t>
      </w:r>
      <w:r>
        <w:rPr>
          <w:rFonts w:ascii="Times New Roman" w:hAnsi="Times New Roman"/>
          <w:bCs/>
        </w:rPr>
        <w:t>art. 40 § 4º inciso III, IN MPS 03/2014, sumula Vinculante 33 do STF;</w:t>
      </w:r>
      <w:r>
        <w:rPr>
          <w:rFonts w:ascii="Times New Roman" w:hAnsi="Times New Roman"/>
        </w:rPr>
        <w:t xml:space="preserve"> </w:t>
      </w:r>
    </w:p>
    <w:p w:rsidR="00CC2E02" w:rsidRDefault="00CC2E02" w:rsidP="00CC2E02">
      <w:pPr>
        <w:pStyle w:val="SemEspaamento"/>
        <w:spacing w:line="276" w:lineRule="auto"/>
        <w:ind w:left="-426" w:right="-852" w:firstLine="710"/>
        <w:jc w:val="both"/>
        <w:rPr>
          <w:rFonts w:ascii="Times New Roman" w:hAnsi="Times New Roman"/>
        </w:rPr>
      </w:pPr>
    </w:p>
    <w:p w:rsidR="00CC2E02" w:rsidRDefault="00CC2E02" w:rsidP="00CC2E02">
      <w:pPr>
        <w:ind w:left="-426" w:right="-852"/>
        <w:jc w:val="center"/>
        <w:rPr>
          <w:b/>
          <w:bCs/>
          <w:sz w:val="22"/>
          <w:szCs w:val="22"/>
        </w:rPr>
      </w:pPr>
      <w:r w:rsidRPr="00CC2E02">
        <w:rPr>
          <w:b/>
          <w:bCs/>
          <w:sz w:val="22"/>
          <w:szCs w:val="22"/>
        </w:rPr>
        <w:t>R E S O L V E:</w:t>
      </w:r>
    </w:p>
    <w:p w:rsidR="00CC2E02" w:rsidRPr="00CC2E02" w:rsidRDefault="00CC2E02" w:rsidP="00CC2E02">
      <w:pPr>
        <w:ind w:left="-426" w:right="-852"/>
        <w:jc w:val="center"/>
        <w:rPr>
          <w:b/>
          <w:bCs/>
          <w:sz w:val="22"/>
          <w:szCs w:val="22"/>
        </w:rPr>
      </w:pPr>
    </w:p>
    <w:p w:rsidR="00CC2E02" w:rsidRDefault="00CC2E02" w:rsidP="00CC2E02">
      <w:pPr>
        <w:ind w:left="-426" w:right="-852" w:firstLine="710"/>
        <w:jc w:val="both"/>
        <w:rPr>
          <w:b/>
          <w:bCs/>
          <w:sz w:val="22"/>
          <w:szCs w:val="22"/>
          <w:u w:val="single"/>
        </w:rPr>
      </w:pPr>
    </w:p>
    <w:p w:rsidR="00CC2E02" w:rsidRDefault="00CC2E02" w:rsidP="00CC2E02">
      <w:pPr>
        <w:ind w:left="-426" w:right="-852" w:firstLine="710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>
        <w:rPr>
          <w:sz w:val="22"/>
          <w:szCs w:val="22"/>
        </w:rPr>
        <w:t xml:space="preserve"> – </w:t>
      </w:r>
      <w:r>
        <w:rPr>
          <w:b/>
          <w:sz w:val="22"/>
          <w:szCs w:val="22"/>
        </w:rPr>
        <w:t xml:space="preserve">APOSENTAR </w:t>
      </w:r>
      <w:r>
        <w:rPr>
          <w:sz w:val="22"/>
          <w:szCs w:val="22"/>
        </w:rPr>
        <w:t xml:space="preserve">a servidora </w:t>
      </w:r>
      <w:r>
        <w:rPr>
          <w:b/>
          <w:sz w:val="22"/>
          <w:szCs w:val="22"/>
        </w:rPr>
        <w:t>NAKAYAMA HILHARINA BRAGA ALVES MARTINS</w:t>
      </w:r>
      <w:r>
        <w:rPr>
          <w:sz w:val="22"/>
          <w:szCs w:val="22"/>
        </w:rPr>
        <w:t xml:space="preserve">, matrícula 0003921-7, inscrita no CPF nº. 006.346.827-17 e no PIS/PASEP sob o nº 12307412222 efetiva no cargo de Auxiliar de Enfermagem - Classe C do quadro Permanente de Pessoal do Município de Araruama – RJ, </w:t>
      </w:r>
      <w:r>
        <w:rPr>
          <w:bCs/>
          <w:sz w:val="22"/>
          <w:szCs w:val="22"/>
        </w:rPr>
        <w:t>nos termos do art. 40 § 4º inciso III, IN MPS 03/2014, sumula Vinculante 33 do STF com proventos fixados em R$ 1.053,90 (um mil e cinquenta e três reais e noventa centavos).</w:t>
      </w:r>
    </w:p>
    <w:p w:rsidR="00CC2E02" w:rsidRDefault="00CC2E02" w:rsidP="00CC2E02">
      <w:pPr>
        <w:ind w:left="-426" w:right="-852" w:firstLine="710"/>
        <w:jc w:val="both"/>
        <w:rPr>
          <w:sz w:val="22"/>
          <w:szCs w:val="22"/>
        </w:rPr>
      </w:pPr>
    </w:p>
    <w:p w:rsidR="00CC2E02" w:rsidRDefault="00CC2E02" w:rsidP="00CC2E02">
      <w:pPr>
        <w:ind w:left="-426" w:right="-852" w:firstLine="710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II -</w:t>
      </w:r>
      <w:r>
        <w:rPr>
          <w:bCs/>
          <w:sz w:val="22"/>
          <w:szCs w:val="22"/>
        </w:rPr>
        <w:t xml:space="preserve"> Os proventos fixados, em caráter proporcional ao tempo de contribuição, nos termos do art. 9º, alínea “a” da Lei Municipal n° 1.129/2002 c/c art. 6º Inciso I da Resolução nº 01/2010, correspondente 88,09% (oitenta e oito vírgula nove por cento) do valor da última remuneração anterior ao beneficio, conforme a metodologia de cálculo disposta nos §§3° e 17 do art. 40 da Constituição Federal (Emenda Constitucional n° 41/2003) e na Lei Federal n° 10887/04, </w:t>
      </w:r>
      <w:r w:rsidRPr="00CC2E02">
        <w:rPr>
          <w:bCs/>
          <w:sz w:val="22"/>
          <w:szCs w:val="22"/>
          <w:u w:val="single"/>
        </w:rPr>
        <w:t>desprovidos de paridade</w:t>
      </w:r>
      <w:r>
        <w:rPr>
          <w:bCs/>
          <w:sz w:val="22"/>
          <w:szCs w:val="22"/>
        </w:rPr>
        <w:t>, que serão pagos mensalmente pelo IBASMA compostos das seguintes parcelas:</w:t>
      </w:r>
    </w:p>
    <w:p w:rsidR="00CC2E02" w:rsidRDefault="00CC2E02" w:rsidP="00CC2E02">
      <w:pPr>
        <w:ind w:left="-426" w:right="-852" w:firstLine="1134"/>
        <w:jc w:val="both"/>
        <w:rPr>
          <w:b/>
          <w:bCs/>
          <w:sz w:val="22"/>
          <w:szCs w:val="22"/>
        </w:rPr>
      </w:pPr>
    </w:p>
    <w:p w:rsidR="00CC2E02" w:rsidRDefault="00CC2E02" w:rsidP="00CC2E02">
      <w:pPr>
        <w:ind w:left="-426" w:right="-8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Provento base 9646/10950 - 88,09%:</w:t>
      </w:r>
      <w:r w:rsidRPr="00CC2E02">
        <w:rPr>
          <w:bCs/>
          <w:sz w:val="22"/>
          <w:szCs w:val="22"/>
        </w:rPr>
        <w:t>.......................................</w:t>
      </w:r>
      <w:r>
        <w:rPr>
          <w:bCs/>
          <w:sz w:val="22"/>
          <w:szCs w:val="22"/>
        </w:rPr>
        <w:t>.........................</w:t>
      </w:r>
      <w:r w:rsidRPr="00CC2E02">
        <w:rPr>
          <w:bCs/>
          <w:sz w:val="22"/>
          <w:szCs w:val="22"/>
        </w:rPr>
        <w:t>................................R$ 1.053,90</w:t>
      </w:r>
    </w:p>
    <w:p w:rsidR="00CC2E02" w:rsidRDefault="00CC2E02" w:rsidP="00CC2E02">
      <w:pPr>
        <w:ind w:left="-426" w:right="-8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Total do Provento:.............................................................................................................................R$ 1.053,90</w:t>
      </w:r>
    </w:p>
    <w:p w:rsidR="00CC2E02" w:rsidRDefault="00CC2E02" w:rsidP="00CC2E02">
      <w:pPr>
        <w:spacing w:after="120"/>
        <w:ind w:left="-426" w:right="-852"/>
        <w:jc w:val="both"/>
        <w:rPr>
          <w:b/>
          <w:bCs/>
          <w:sz w:val="22"/>
          <w:szCs w:val="22"/>
        </w:rPr>
      </w:pPr>
    </w:p>
    <w:p w:rsidR="00CC2E02" w:rsidRDefault="00CC2E02" w:rsidP="00CC2E02">
      <w:pPr>
        <w:pStyle w:val="SemEspaamento"/>
        <w:ind w:left="-426" w:right="-852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III -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DECLARAR </w:t>
      </w:r>
      <w:r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CC2E02" w:rsidRDefault="00CC2E02" w:rsidP="00CC2E02">
      <w:pPr>
        <w:ind w:left="-426" w:right="-852" w:firstLine="710"/>
        <w:jc w:val="both"/>
        <w:rPr>
          <w:b/>
          <w:bCs/>
          <w:sz w:val="22"/>
          <w:szCs w:val="22"/>
        </w:rPr>
      </w:pPr>
    </w:p>
    <w:p w:rsidR="00CC2E02" w:rsidRDefault="00CC2E02" w:rsidP="00CC2E02">
      <w:pPr>
        <w:ind w:left="-426" w:right="-852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IV -</w:t>
      </w:r>
      <w:r>
        <w:rPr>
          <w:bCs/>
          <w:sz w:val="22"/>
          <w:szCs w:val="22"/>
        </w:rPr>
        <w:t xml:space="preserve"> Esta Portaria entra em vigor na data de sua publicação. </w:t>
      </w:r>
    </w:p>
    <w:p w:rsidR="00E62A5D" w:rsidRDefault="00E62A5D" w:rsidP="00CC2E02">
      <w:pPr>
        <w:pStyle w:val="SemEspaamento"/>
        <w:ind w:left="-426" w:right="-852" w:firstLine="710"/>
        <w:jc w:val="both"/>
        <w:rPr>
          <w:rFonts w:ascii="Times New Roman" w:hAnsi="Times New Roman"/>
        </w:rPr>
      </w:pPr>
    </w:p>
    <w:p w:rsidR="00E62A5D" w:rsidRPr="00E62A5D" w:rsidRDefault="00E62A5D" w:rsidP="00E62A5D">
      <w:pPr>
        <w:pStyle w:val="SemEspaamento"/>
        <w:ind w:left="-426" w:right="-852" w:firstLine="1134"/>
        <w:jc w:val="both"/>
        <w:rPr>
          <w:rFonts w:ascii="Times New Roman" w:hAnsi="Times New Roman"/>
        </w:rPr>
      </w:pPr>
    </w:p>
    <w:p w:rsidR="00051BC5" w:rsidRPr="00E62A5D" w:rsidRDefault="00051BC5" w:rsidP="00E62A5D">
      <w:pPr>
        <w:ind w:left="-426" w:right="-852" w:firstLine="710"/>
        <w:jc w:val="both"/>
        <w:rPr>
          <w:bCs/>
          <w:sz w:val="22"/>
          <w:szCs w:val="22"/>
        </w:rPr>
      </w:pPr>
    </w:p>
    <w:p w:rsidR="00466E4A" w:rsidRPr="00E62A5D" w:rsidRDefault="00466E4A" w:rsidP="00E62A5D">
      <w:pPr>
        <w:pStyle w:val="SemEspaamento"/>
        <w:ind w:left="-426" w:right="-852"/>
        <w:jc w:val="both"/>
        <w:rPr>
          <w:rFonts w:ascii="Times New Roman" w:hAnsi="Times New Roman" w:cs="Times New Roman"/>
        </w:rPr>
      </w:pPr>
    </w:p>
    <w:p w:rsidR="000E19E0" w:rsidRPr="000942D9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 w:rsidRPr="000942D9">
        <w:rPr>
          <w:rFonts w:ascii="Times New Roman" w:hAnsi="Times New Roman" w:cs="Times New Roman"/>
        </w:rPr>
        <w:t>Registre-se. Publique-se. Cumpra-se.</w:t>
      </w:r>
    </w:p>
    <w:p w:rsidR="000E19E0" w:rsidRPr="000942D9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 w:rsidRPr="000942D9">
        <w:rPr>
          <w:rFonts w:ascii="Times New Roman" w:hAnsi="Times New Roman" w:cs="Times New Roman"/>
        </w:rPr>
        <w:t xml:space="preserve">Gabinete da Prefeita, </w:t>
      </w:r>
      <w:r w:rsidR="00FC3C78">
        <w:rPr>
          <w:rFonts w:ascii="Times New Roman" w:hAnsi="Times New Roman" w:cs="Times New Roman"/>
        </w:rPr>
        <w:t>0</w:t>
      </w:r>
      <w:r w:rsidR="00E62A5D">
        <w:rPr>
          <w:rFonts w:ascii="Times New Roman" w:hAnsi="Times New Roman" w:cs="Times New Roman"/>
        </w:rPr>
        <w:t>8</w:t>
      </w:r>
      <w:r w:rsidRPr="000942D9">
        <w:rPr>
          <w:rFonts w:ascii="Times New Roman" w:hAnsi="Times New Roman" w:cs="Times New Roman"/>
        </w:rPr>
        <w:t xml:space="preserve"> de </w:t>
      </w:r>
      <w:r w:rsidR="00FC3C78">
        <w:rPr>
          <w:rFonts w:ascii="Times New Roman" w:hAnsi="Times New Roman" w:cs="Times New Roman"/>
        </w:rPr>
        <w:t>agosto</w:t>
      </w:r>
      <w:r w:rsidRPr="000942D9">
        <w:rPr>
          <w:rFonts w:ascii="Times New Roman" w:hAnsi="Times New Roman" w:cs="Times New Roman"/>
        </w:rPr>
        <w:t xml:space="preserve"> de 2019</w:t>
      </w: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90D83" w:rsidRDefault="00B90D83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962E5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860A12" w:rsidRDefault="000E19E0" w:rsidP="000E19E0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0E19E0" w:rsidRPr="0023607F" w:rsidRDefault="000E19E0" w:rsidP="000E19E0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0E19E0" w:rsidRDefault="000E19E0" w:rsidP="000E19E0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E5A0D" w:rsidRDefault="002E5A0D" w:rsidP="000E19E0">
      <w:pPr>
        <w:ind w:left="-284"/>
        <w:jc w:val="center"/>
        <w:rPr>
          <w:b/>
          <w:sz w:val="22"/>
          <w:szCs w:val="22"/>
        </w:rPr>
      </w:pPr>
    </w:p>
    <w:p w:rsidR="002E5A0D" w:rsidRDefault="002E5A0D" w:rsidP="002E5A0D">
      <w:pPr>
        <w:ind w:left="-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sectPr w:rsidR="002E5A0D" w:rsidSect="00AF4BD9">
      <w:headerReference w:type="default" r:id="rId7"/>
      <w:pgSz w:w="11906" w:h="16838"/>
      <w:pgMar w:top="1961" w:right="1701" w:bottom="1417" w:left="1701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52C6" w:rsidRDefault="007752C6" w:rsidP="00E04605">
      <w:r>
        <w:separator/>
      </w:r>
    </w:p>
  </w:endnote>
  <w:endnote w:type="continuationSeparator" w:id="0">
    <w:p w:rsidR="007752C6" w:rsidRDefault="007752C6" w:rsidP="00E04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52C6" w:rsidRDefault="007752C6" w:rsidP="00E04605">
      <w:r>
        <w:separator/>
      </w:r>
    </w:p>
  </w:footnote>
  <w:footnote w:type="continuationSeparator" w:id="0">
    <w:p w:rsidR="007752C6" w:rsidRDefault="007752C6" w:rsidP="00E04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B133E0" w:rsidP="004051F9">
    <w:pPr>
      <w:pStyle w:val="Cabealho"/>
      <w:tabs>
        <w:tab w:val="clear" w:pos="8504"/>
        <w:tab w:val="right" w:pos="7230"/>
      </w:tabs>
      <w:ind w:left="-567"/>
    </w:pPr>
    <w:r w:rsidRPr="00B133E0">
      <w:rPr>
        <w:rFonts w:ascii="Times New Roman" w:hAnsi="Times New Roman" w:cs="Times New Roman"/>
        <w:sz w:val="24"/>
        <w:szCs w:val="24"/>
      </w:rPr>
      <w:pict>
        <v:group id="_x0000_s1025" style="position:absolute;left:0;text-align:left;margin-left:-39.3pt;margin-top:.05pt;width:400.75pt;height:88.85pt;z-index:251658240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3112;top:755;width:5948;height:1305" stroked="f">
            <v:textbox style="mso-next-textbox:#_x0000_s1026"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1027" type="#_x0000_t202" style="position:absolute;left:1285;top:420;width:1775;height:1777;mso-width-percent:400;mso-width-percent:400;mso-width-relative:margin;mso-height-relative:margin" stroked="f">
            <v:textbox style="mso-next-textbox:#_x0000_s1027;mso-fit-shape-to-text:t">
              <w:txbxContent>
                <w:p w:rsidR="00E04605" w:rsidRDefault="00B133E0" w:rsidP="004051F9">
                  <w:pPr>
                    <w:ind w:left="-142"/>
                  </w:pPr>
                  <w:r w:rsidRPr="00B133E0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017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1BF9"/>
    <w:rsid w:val="00010B4F"/>
    <w:rsid w:val="00051BC5"/>
    <w:rsid w:val="000942D9"/>
    <w:rsid w:val="000A7797"/>
    <w:rsid w:val="000A7E73"/>
    <w:rsid w:val="000C726E"/>
    <w:rsid w:val="000E19E0"/>
    <w:rsid w:val="001167AE"/>
    <w:rsid w:val="001308E3"/>
    <w:rsid w:val="00195E3B"/>
    <w:rsid w:val="001A0C6F"/>
    <w:rsid w:val="001C6FE0"/>
    <w:rsid w:val="001E0485"/>
    <w:rsid w:val="001E71E3"/>
    <w:rsid w:val="001F1F59"/>
    <w:rsid w:val="00221B36"/>
    <w:rsid w:val="002613FE"/>
    <w:rsid w:val="00261E6F"/>
    <w:rsid w:val="00293DBF"/>
    <w:rsid w:val="002E5A0D"/>
    <w:rsid w:val="003157D4"/>
    <w:rsid w:val="00332944"/>
    <w:rsid w:val="003C3DE2"/>
    <w:rsid w:val="004051F9"/>
    <w:rsid w:val="0045190F"/>
    <w:rsid w:val="00466E4A"/>
    <w:rsid w:val="004B11B1"/>
    <w:rsid w:val="004C6386"/>
    <w:rsid w:val="00590C25"/>
    <w:rsid w:val="005A5D8C"/>
    <w:rsid w:val="005A7B12"/>
    <w:rsid w:val="005C08C3"/>
    <w:rsid w:val="00647536"/>
    <w:rsid w:val="00694167"/>
    <w:rsid w:val="006950D6"/>
    <w:rsid w:val="00746857"/>
    <w:rsid w:val="007752C6"/>
    <w:rsid w:val="007A1F21"/>
    <w:rsid w:val="007D7880"/>
    <w:rsid w:val="00826DA8"/>
    <w:rsid w:val="00850DBC"/>
    <w:rsid w:val="008A270A"/>
    <w:rsid w:val="008C1547"/>
    <w:rsid w:val="008D441E"/>
    <w:rsid w:val="008E2948"/>
    <w:rsid w:val="009426C1"/>
    <w:rsid w:val="00997CDC"/>
    <w:rsid w:val="009D1D9F"/>
    <w:rsid w:val="009D7421"/>
    <w:rsid w:val="00A33941"/>
    <w:rsid w:val="00A853EA"/>
    <w:rsid w:val="00AF4BD9"/>
    <w:rsid w:val="00B133E0"/>
    <w:rsid w:val="00B5785E"/>
    <w:rsid w:val="00B63022"/>
    <w:rsid w:val="00B90D83"/>
    <w:rsid w:val="00C21682"/>
    <w:rsid w:val="00CA7425"/>
    <w:rsid w:val="00CC2E02"/>
    <w:rsid w:val="00CF2A4D"/>
    <w:rsid w:val="00D31B75"/>
    <w:rsid w:val="00DA6CD1"/>
    <w:rsid w:val="00DB2A83"/>
    <w:rsid w:val="00DB7552"/>
    <w:rsid w:val="00DD107F"/>
    <w:rsid w:val="00DD4D0E"/>
    <w:rsid w:val="00E04605"/>
    <w:rsid w:val="00E13C70"/>
    <w:rsid w:val="00E160B0"/>
    <w:rsid w:val="00E62A5D"/>
    <w:rsid w:val="00E770B3"/>
    <w:rsid w:val="00E8082C"/>
    <w:rsid w:val="00E92427"/>
    <w:rsid w:val="00F52C64"/>
    <w:rsid w:val="00F60006"/>
    <w:rsid w:val="00F8217F"/>
    <w:rsid w:val="00FB0526"/>
    <w:rsid w:val="00FC3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080CA-2D93-41CB-B662-E4CC7D441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347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2</cp:revision>
  <cp:lastPrinted>2019-08-12T17:01:00Z</cp:lastPrinted>
  <dcterms:created xsi:type="dcterms:W3CDTF">2019-08-12T17:02:00Z</dcterms:created>
  <dcterms:modified xsi:type="dcterms:W3CDTF">2019-08-12T17:02:00Z</dcterms:modified>
</cp:coreProperties>
</file>