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3015B0">
        <w:rPr>
          <w:b/>
          <w:sz w:val="24"/>
          <w:szCs w:val="24"/>
        </w:rPr>
        <w:t>1.175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1312B9">
        <w:rPr>
          <w:b/>
          <w:sz w:val="24"/>
          <w:szCs w:val="24"/>
        </w:rPr>
        <w:t>PAULO DE OLIVEIRA RAMALHO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1312B9">
        <w:rPr>
          <w:sz w:val="24"/>
          <w:szCs w:val="24"/>
        </w:rPr>
        <w:t>012.059.377-73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4E103C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1312B9">
        <w:rPr>
          <w:b/>
          <w:sz w:val="24"/>
          <w:szCs w:val="24"/>
        </w:rPr>
        <w:t>PAULO DE OLIVEIRA RAMALHO</w:t>
      </w:r>
      <w:r w:rsidR="001312B9" w:rsidRPr="00777075">
        <w:rPr>
          <w:b/>
          <w:sz w:val="24"/>
          <w:szCs w:val="24"/>
        </w:rPr>
        <w:t xml:space="preserve">, </w:t>
      </w:r>
      <w:r w:rsidR="001312B9" w:rsidRPr="00777075">
        <w:rPr>
          <w:sz w:val="24"/>
          <w:szCs w:val="24"/>
        </w:rPr>
        <w:t xml:space="preserve">inscrito no CPF nº </w:t>
      </w:r>
      <w:r w:rsidR="001312B9">
        <w:rPr>
          <w:sz w:val="24"/>
          <w:szCs w:val="24"/>
        </w:rPr>
        <w:t>012.059.377-73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4E103C">
        <w:rPr>
          <w:sz w:val="24"/>
          <w:szCs w:val="24"/>
        </w:rPr>
        <w:t>Saúde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4E103C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312B9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015B0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4E103C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349F"/>
    <w:rsid w:val="008E6B7E"/>
    <w:rsid w:val="008E7DB8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B652D"/>
    <w:rsid w:val="00AD3DF6"/>
    <w:rsid w:val="00AE77AD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3FC0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44E7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BD360-A0C9-4307-9D1F-19B0D5AB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2019-12-27T17:51:00Z</cp:lastPrinted>
  <dcterms:created xsi:type="dcterms:W3CDTF">2019-12-17T18:04:00Z</dcterms:created>
  <dcterms:modified xsi:type="dcterms:W3CDTF">2019-12-27T17:51:00Z</dcterms:modified>
</cp:coreProperties>
</file>