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11E" w:rsidRDefault="00D34C20" w:rsidP="00102B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56BFB" w:rsidRPr="0075211E" w:rsidRDefault="0012686C" w:rsidP="00102B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211E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022F9C">
        <w:rPr>
          <w:rFonts w:ascii="Times New Roman" w:hAnsi="Times New Roman" w:cs="Times New Roman"/>
          <w:b/>
          <w:sz w:val="24"/>
          <w:szCs w:val="24"/>
          <w:u w:val="single"/>
        </w:rPr>
        <w:t xml:space="preserve">330 </w:t>
      </w:r>
      <w:r w:rsidR="004D2C95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Pr="007521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22F9C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BF1F60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4D2C95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022F9C">
        <w:rPr>
          <w:rFonts w:ascii="Times New Roman" w:hAnsi="Times New Roman" w:cs="Times New Roman"/>
          <w:b/>
          <w:sz w:val="24"/>
          <w:szCs w:val="24"/>
          <w:u w:val="single"/>
        </w:rPr>
        <w:t xml:space="preserve">JULHO </w:t>
      </w:r>
      <w:r w:rsidR="00BF1F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5211E">
        <w:rPr>
          <w:rFonts w:ascii="Times New Roman" w:hAnsi="Times New Roman" w:cs="Times New Roman"/>
          <w:b/>
          <w:sz w:val="24"/>
          <w:szCs w:val="24"/>
          <w:u w:val="single"/>
        </w:rPr>
        <w:t>DE 2017.</w:t>
      </w:r>
    </w:p>
    <w:p w:rsidR="0012686C" w:rsidRPr="00603BF0" w:rsidRDefault="0012686C" w:rsidP="00603BF0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 xml:space="preserve">Nomeia Comissão de Liquidação de Despesa para </w:t>
      </w:r>
      <w:r w:rsidR="00603BF0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603BF0">
        <w:rPr>
          <w:rFonts w:ascii="Times New Roman" w:hAnsi="Times New Roman" w:cs="Times New Roman"/>
          <w:b/>
          <w:sz w:val="24"/>
          <w:szCs w:val="24"/>
        </w:rPr>
        <w:t>atuar na</w:t>
      </w:r>
      <w:r w:rsidR="00603BF0" w:rsidRPr="00603BF0">
        <w:rPr>
          <w:rFonts w:ascii="Times New Roman" w:hAnsi="Times New Roman" w:cs="Times New Roman"/>
          <w:b/>
          <w:sz w:val="24"/>
          <w:szCs w:val="24"/>
        </w:rPr>
        <w:t xml:space="preserve"> Comissão de Liquidação, </w:t>
      </w:r>
      <w:r w:rsidRPr="00603BF0">
        <w:rPr>
          <w:rFonts w:ascii="Times New Roman" w:hAnsi="Times New Roman" w:cs="Times New Roman"/>
          <w:b/>
          <w:sz w:val="24"/>
          <w:szCs w:val="24"/>
        </w:rPr>
        <w:t>nos moldes do art. 63 da Lei Federal 4.320/64</w:t>
      </w:r>
      <w:r w:rsidR="00603BF0" w:rsidRPr="00603BF0">
        <w:rPr>
          <w:rFonts w:ascii="Times New Roman" w:hAnsi="Times New Roman" w:cs="Times New Roman"/>
          <w:b/>
          <w:sz w:val="24"/>
          <w:szCs w:val="24"/>
        </w:rPr>
        <w:t xml:space="preserve">, c/c art. 67 da Lei Federal nº 8.666/93 </w:t>
      </w:r>
      <w:r w:rsidRPr="00603BF0">
        <w:rPr>
          <w:rFonts w:ascii="Times New Roman" w:hAnsi="Times New Roman" w:cs="Times New Roman"/>
          <w:b/>
          <w:sz w:val="24"/>
          <w:szCs w:val="24"/>
        </w:rPr>
        <w:t>.</w:t>
      </w:r>
    </w:p>
    <w:p w:rsidR="0012686C" w:rsidRDefault="0012686C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86C" w:rsidRDefault="0012686C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12686C" w:rsidRPr="00603BF0" w:rsidRDefault="00603BF0" w:rsidP="00603B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2686C" w:rsidRPr="00603BF0"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0F3A31" w:rsidRDefault="00603BF0" w:rsidP="000F3A3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2686C" w:rsidRPr="00603BF0">
        <w:rPr>
          <w:rFonts w:ascii="Times New Roman" w:hAnsi="Times New Roman" w:cs="Times New Roman"/>
          <w:b/>
          <w:sz w:val="24"/>
          <w:szCs w:val="24"/>
        </w:rPr>
        <w:t>Art. 1º</w:t>
      </w:r>
      <w:r w:rsidR="0012686C">
        <w:rPr>
          <w:rFonts w:ascii="Times New Roman" w:hAnsi="Times New Roman" w:cs="Times New Roman"/>
          <w:sz w:val="24"/>
          <w:szCs w:val="24"/>
        </w:rPr>
        <w:t xml:space="preserve">  - </w:t>
      </w:r>
      <w:r w:rsidR="000F3A31">
        <w:rPr>
          <w:rFonts w:ascii="Times New Roman" w:hAnsi="Times New Roman" w:cs="Times New Roman"/>
          <w:sz w:val="24"/>
          <w:szCs w:val="24"/>
        </w:rPr>
        <w:t xml:space="preserve"> Fica nomeada a Comissão de Liquidação de Despesa, nos moldes do art. 63 da Lei Federal 4.320/64, c/c art. 67 da Lei Federal nº 8.666/93 , da </w:t>
      </w:r>
      <w:r w:rsidR="000F3A31">
        <w:rPr>
          <w:rFonts w:ascii="Times New Roman" w:hAnsi="Times New Roman" w:cs="Times New Roman"/>
          <w:b/>
          <w:sz w:val="24"/>
          <w:szCs w:val="24"/>
        </w:rPr>
        <w:t>SECRETARIA MUNICIPAL DE AMBIENTE, AGRICULTURA, ABASTECIMENTO E PESCA</w:t>
      </w:r>
      <w:r w:rsidR="000F3A31">
        <w:rPr>
          <w:rFonts w:ascii="Times New Roman" w:hAnsi="Times New Roman" w:cs="Times New Roman"/>
          <w:sz w:val="24"/>
          <w:szCs w:val="24"/>
        </w:rPr>
        <w:t>, com  a seguinte disposição:</w:t>
      </w:r>
      <w:r w:rsidR="000F3A3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7964A9" w:rsidRDefault="007964A9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1F60" w:rsidRDefault="00BF1F60" w:rsidP="00BF1F6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D75D8C">
        <w:rPr>
          <w:rFonts w:ascii="Times New Roman" w:hAnsi="Times New Roman" w:cs="Times New Roman"/>
          <w:b/>
          <w:sz w:val="24"/>
          <w:szCs w:val="24"/>
        </w:rPr>
        <w:t>Alexandre Tadeu Nunes Corrêa – Mat. 013065-6 (Fiscal de Contrato)</w:t>
      </w:r>
    </w:p>
    <w:p w:rsidR="00BF1F60" w:rsidRPr="00D75D8C" w:rsidRDefault="00BF1F60" w:rsidP="00BF1F6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D75D8C">
        <w:rPr>
          <w:rFonts w:ascii="Times New Roman" w:hAnsi="Times New Roman" w:cs="Times New Roman"/>
          <w:b/>
          <w:sz w:val="24"/>
          <w:szCs w:val="24"/>
        </w:rPr>
        <w:t>Ana Paula Rodrigues de Souza – Mat. 9146-0</w:t>
      </w:r>
      <w:r>
        <w:rPr>
          <w:rFonts w:ascii="Times New Roman" w:hAnsi="Times New Roman" w:cs="Times New Roman"/>
          <w:b/>
          <w:sz w:val="24"/>
          <w:szCs w:val="24"/>
        </w:rPr>
        <w:t xml:space="preserve"> (Fiscal de Contrato)</w:t>
      </w:r>
    </w:p>
    <w:p w:rsidR="00BF1F60" w:rsidRPr="00D75D8C" w:rsidRDefault="00BF1F60" w:rsidP="00BF1F6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D75D8C">
        <w:rPr>
          <w:rFonts w:ascii="Times New Roman" w:hAnsi="Times New Roman" w:cs="Times New Roman"/>
          <w:b/>
          <w:sz w:val="24"/>
          <w:szCs w:val="24"/>
        </w:rPr>
        <w:t xml:space="preserve">Luiz Guilherme Barbosa </w:t>
      </w:r>
      <w:proofErr w:type="spellStart"/>
      <w:r w:rsidRPr="00D75D8C">
        <w:rPr>
          <w:rFonts w:ascii="Times New Roman" w:hAnsi="Times New Roman" w:cs="Times New Roman"/>
          <w:b/>
          <w:sz w:val="24"/>
          <w:szCs w:val="24"/>
        </w:rPr>
        <w:t>Baalbaki</w:t>
      </w:r>
      <w:proofErr w:type="spellEnd"/>
      <w:r w:rsidRPr="00D75D8C">
        <w:rPr>
          <w:rFonts w:ascii="Times New Roman" w:hAnsi="Times New Roman" w:cs="Times New Roman"/>
          <w:b/>
          <w:sz w:val="24"/>
          <w:szCs w:val="24"/>
        </w:rPr>
        <w:t xml:space="preserve"> – Mat. 9950441</w:t>
      </w:r>
      <w:r>
        <w:rPr>
          <w:rFonts w:ascii="Times New Roman" w:hAnsi="Times New Roman" w:cs="Times New Roman"/>
          <w:b/>
          <w:sz w:val="24"/>
          <w:szCs w:val="24"/>
        </w:rPr>
        <w:t xml:space="preserve"> (Fiscal de Contrato)</w:t>
      </w:r>
    </w:p>
    <w:p w:rsidR="00FA3505" w:rsidRDefault="00FA3505" w:rsidP="00D75D8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D75D8C">
        <w:rPr>
          <w:rFonts w:ascii="Times New Roman" w:hAnsi="Times New Roman" w:cs="Times New Roman"/>
          <w:b/>
          <w:sz w:val="24"/>
          <w:szCs w:val="24"/>
        </w:rPr>
        <w:t xml:space="preserve">Luciano Vieira </w:t>
      </w:r>
      <w:proofErr w:type="spellStart"/>
      <w:r w:rsidRPr="00D75D8C">
        <w:rPr>
          <w:rFonts w:ascii="Times New Roman" w:hAnsi="Times New Roman" w:cs="Times New Roman"/>
          <w:b/>
          <w:sz w:val="24"/>
          <w:szCs w:val="24"/>
        </w:rPr>
        <w:t>Calheia</w:t>
      </w:r>
      <w:proofErr w:type="spellEnd"/>
      <w:r w:rsidRPr="00D75D8C">
        <w:rPr>
          <w:rFonts w:ascii="Times New Roman" w:hAnsi="Times New Roman" w:cs="Times New Roman"/>
          <w:b/>
          <w:sz w:val="24"/>
          <w:szCs w:val="24"/>
        </w:rPr>
        <w:t xml:space="preserve"> – Mat. 9222 (Fiscal de Contrato)</w:t>
      </w:r>
    </w:p>
    <w:p w:rsidR="00FA3505" w:rsidRPr="00D75D8C" w:rsidRDefault="00FA3505" w:rsidP="00D75D8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D75D8C">
        <w:rPr>
          <w:rFonts w:ascii="Times New Roman" w:hAnsi="Times New Roman" w:cs="Times New Roman"/>
          <w:b/>
          <w:sz w:val="24"/>
          <w:szCs w:val="24"/>
        </w:rPr>
        <w:t xml:space="preserve">Agostinho </w:t>
      </w:r>
      <w:proofErr w:type="spellStart"/>
      <w:r w:rsidRPr="00D75D8C">
        <w:rPr>
          <w:rFonts w:ascii="Times New Roman" w:hAnsi="Times New Roman" w:cs="Times New Roman"/>
          <w:b/>
          <w:sz w:val="24"/>
          <w:szCs w:val="24"/>
        </w:rPr>
        <w:t>Bioni</w:t>
      </w:r>
      <w:proofErr w:type="spellEnd"/>
      <w:r w:rsidRPr="00D75D8C">
        <w:rPr>
          <w:rFonts w:ascii="Times New Roman" w:hAnsi="Times New Roman" w:cs="Times New Roman"/>
          <w:b/>
          <w:sz w:val="24"/>
          <w:szCs w:val="24"/>
        </w:rPr>
        <w:t xml:space="preserve"> da Silva – Mat. </w:t>
      </w:r>
      <w:r w:rsidR="009A27D9" w:rsidRPr="00D75D8C">
        <w:rPr>
          <w:rFonts w:ascii="Times New Roman" w:hAnsi="Times New Roman" w:cs="Times New Roman"/>
          <w:b/>
          <w:sz w:val="24"/>
          <w:szCs w:val="24"/>
        </w:rPr>
        <w:t>6612</w:t>
      </w:r>
      <w:r w:rsidR="00BF1F60">
        <w:rPr>
          <w:rFonts w:ascii="Times New Roman" w:hAnsi="Times New Roman" w:cs="Times New Roman"/>
          <w:b/>
          <w:sz w:val="24"/>
          <w:szCs w:val="24"/>
        </w:rPr>
        <w:t xml:space="preserve"> (Fiscal de Contrato) </w:t>
      </w:r>
    </w:p>
    <w:p w:rsidR="009A27D9" w:rsidRDefault="009A27D9" w:rsidP="00D75D8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D75D8C">
        <w:rPr>
          <w:rFonts w:ascii="Times New Roman" w:hAnsi="Times New Roman" w:cs="Times New Roman"/>
          <w:b/>
          <w:sz w:val="24"/>
          <w:szCs w:val="24"/>
        </w:rPr>
        <w:t>Marcelo Andrade da Fonseca – Mat. 990426-8</w:t>
      </w:r>
      <w:r w:rsidR="00BF1F60">
        <w:rPr>
          <w:rFonts w:ascii="Times New Roman" w:hAnsi="Times New Roman" w:cs="Times New Roman"/>
          <w:b/>
          <w:sz w:val="24"/>
          <w:szCs w:val="24"/>
        </w:rPr>
        <w:t xml:space="preserve"> (Fiscal de Contrato)</w:t>
      </w:r>
    </w:p>
    <w:p w:rsidR="00BF1F60" w:rsidRDefault="00BF1F60" w:rsidP="00BF1F6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João Heitor Borges Bravo – Mat. 9950391-3 (Fiscal de Contrato/ Patrimônio)</w:t>
      </w:r>
    </w:p>
    <w:p w:rsidR="00BF1F60" w:rsidRPr="00D75D8C" w:rsidRDefault="00BF1F60" w:rsidP="00D75D8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9A27D9" w:rsidRDefault="009A27D9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02BD2" w:rsidRPr="00603BF0">
        <w:rPr>
          <w:rFonts w:ascii="Times New Roman" w:hAnsi="Times New Roman" w:cs="Times New Roman"/>
          <w:b/>
          <w:sz w:val="24"/>
          <w:szCs w:val="24"/>
        </w:rPr>
        <w:t>Art. 2º</w:t>
      </w:r>
      <w:r w:rsidR="00102BD2"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revogando-se as disposições em contrário.</w:t>
      </w:r>
    </w:p>
    <w:p w:rsidR="00603BF0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022F9C" w:rsidP="00603B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102BD2" w:rsidRDefault="00102BD2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102BD2" w:rsidP="00603B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33986">
        <w:rPr>
          <w:rFonts w:ascii="Times New Roman" w:hAnsi="Times New Roman" w:cs="Times New Roman"/>
          <w:sz w:val="24"/>
          <w:szCs w:val="24"/>
        </w:rPr>
        <w:t xml:space="preserve"> </w:t>
      </w:r>
      <w:r w:rsidR="00022F9C">
        <w:rPr>
          <w:rFonts w:ascii="Times New Roman" w:hAnsi="Times New Roman" w:cs="Times New Roman"/>
          <w:sz w:val="24"/>
          <w:szCs w:val="24"/>
        </w:rPr>
        <w:t>12</w:t>
      </w:r>
      <w:r w:rsidR="00033986">
        <w:rPr>
          <w:rFonts w:ascii="Times New Roman" w:hAnsi="Times New Roman" w:cs="Times New Roman"/>
          <w:sz w:val="24"/>
          <w:szCs w:val="24"/>
        </w:rPr>
        <w:t xml:space="preserve">  </w:t>
      </w:r>
      <w:r w:rsidR="002919C3">
        <w:rPr>
          <w:rFonts w:ascii="Times New Roman" w:hAnsi="Times New Roman" w:cs="Times New Roman"/>
          <w:sz w:val="24"/>
          <w:szCs w:val="24"/>
        </w:rPr>
        <w:t xml:space="preserve">de </w:t>
      </w:r>
      <w:r w:rsidR="00022F9C">
        <w:rPr>
          <w:rFonts w:ascii="Times New Roman" w:hAnsi="Times New Roman" w:cs="Times New Roman"/>
          <w:sz w:val="24"/>
          <w:szCs w:val="24"/>
        </w:rPr>
        <w:t xml:space="preserve">julho </w:t>
      </w:r>
      <w:r w:rsidR="00BF1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2017.</w:t>
      </w:r>
    </w:p>
    <w:p w:rsidR="00102BD2" w:rsidRDefault="00102BD2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102BD2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3BF0"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 w:rsidRPr="00603B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3BF0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022F9C" w:rsidRPr="00603BF0" w:rsidRDefault="00022F9C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“Lívia de Chiquinho”</w:t>
      </w:r>
    </w:p>
    <w:p w:rsidR="00102BD2" w:rsidRPr="00603BF0" w:rsidRDefault="00102BD2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Prefeita</w:t>
      </w:r>
    </w:p>
    <w:sectPr w:rsidR="00102BD2" w:rsidRPr="00603BF0" w:rsidSect="00956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6C"/>
    <w:rsid w:val="0000670E"/>
    <w:rsid w:val="00022F9C"/>
    <w:rsid w:val="00033986"/>
    <w:rsid w:val="000B4F08"/>
    <w:rsid w:val="000F3A31"/>
    <w:rsid w:val="00102BD2"/>
    <w:rsid w:val="0012686C"/>
    <w:rsid w:val="00154544"/>
    <w:rsid w:val="00195358"/>
    <w:rsid w:val="00225A8F"/>
    <w:rsid w:val="00265FED"/>
    <w:rsid w:val="002919C3"/>
    <w:rsid w:val="002B4833"/>
    <w:rsid w:val="00450938"/>
    <w:rsid w:val="004D2C95"/>
    <w:rsid w:val="00603BF0"/>
    <w:rsid w:val="006A70E2"/>
    <w:rsid w:val="006F5E29"/>
    <w:rsid w:val="0075211E"/>
    <w:rsid w:val="007964A9"/>
    <w:rsid w:val="00820308"/>
    <w:rsid w:val="008371CC"/>
    <w:rsid w:val="00956BFB"/>
    <w:rsid w:val="009A27D9"/>
    <w:rsid w:val="00AD677F"/>
    <w:rsid w:val="00B05568"/>
    <w:rsid w:val="00B21FB4"/>
    <w:rsid w:val="00BF1F60"/>
    <w:rsid w:val="00C06BA8"/>
    <w:rsid w:val="00C654AF"/>
    <w:rsid w:val="00C662E1"/>
    <w:rsid w:val="00D34C20"/>
    <w:rsid w:val="00D75D8C"/>
    <w:rsid w:val="00D815DD"/>
    <w:rsid w:val="00E1524A"/>
    <w:rsid w:val="00FA3505"/>
    <w:rsid w:val="00F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BDECD-C2D3-4C64-908F-1CFA72A2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B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3BF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3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OUVIDORIA</cp:lastModifiedBy>
  <cp:revision>2</cp:revision>
  <cp:lastPrinted>2017-07-24T17:34:00Z</cp:lastPrinted>
  <dcterms:created xsi:type="dcterms:W3CDTF">2018-10-10T15:01:00Z</dcterms:created>
  <dcterms:modified xsi:type="dcterms:W3CDTF">2018-10-10T15:01:00Z</dcterms:modified>
</cp:coreProperties>
</file>