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1F708E">
        <w:rPr>
          <w:rFonts w:ascii="Times New Roman" w:hAnsi="Times New Roman" w:cs="Times New Roman"/>
          <w:b/>
          <w:sz w:val="24"/>
          <w:szCs w:val="24"/>
          <w:u w:val="single"/>
        </w:rPr>
        <w:t>PORTARIA Nº  463  DE  17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7D7B">
        <w:rPr>
          <w:rFonts w:ascii="Times New Roman" w:hAnsi="Times New Roman" w:cs="Times New Roman"/>
          <w:b/>
          <w:sz w:val="24"/>
          <w:szCs w:val="24"/>
        </w:rPr>
        <w:t>Art. 1º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1F708E">
        <w:rPr>
          <w:rFonts w:ascii="Times New Roman" w:hAnsi="Times New Roman" w:cs="Times New Roman"/>
          <w:b/>
          <w:sz w:val="24"/>
          <w:szCs w:val="24"/>
        </w:rPr>
        <w:t>DESENVOLVIMENTO ECONÔMICO, CULTURA, TURISMO, ESPORTE E LAZER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F708E" w:rsidRDefault="001F708E" w:rsidP="001F70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Felipe Pereira Lima – Mat. 9949423-7 </w:t>
      </w:r>
    </w:p>
    <w:p w:rsidR="001F708E" w:rsidRDefault="001F708E" w:rsidP="001F70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Antônio Carlos de Sá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Canellas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3880-6 </w:t>
      </w:r>
    </w:p>
    <w:p w:rsidR="001F708E" w:rsidRDefault="001F708E" w:rsidP="001F70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Igor Martins da Silva Ferreira – Mat. 9949162-1 </w:t>
      </w:r>
    </w:p>
    <w:p w:rsidR="001F708E" w:rsidRDefault="001F708E" w:rsidP="001F70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Carlos da Silva – Mat. 03336-7  </w:t>
      </w:r>
    </w:p>
    <w:p w:rsidR="001F708E" w:rsidRDefault="001F708E" w:rsidP="001F70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Elaine de Souza Almeida Rocha – Mat. 9950370 </w:t>
      </w:r>
    </w:p>
    <w:p w:rsidR="001F708E" w:rsidRDefault="001F708E" w:rsidP="001F70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Rodrigo Aguiar dos Santos – Mat. 9949161-3 </w:t>
      </w:r>
    </w:p>
    <w:p w:rsidR="001F708E" w:rsidRDefault="001F708E" w:rsidP="001F70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1F708E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17</w:t>
      </w:r>
      <w:r w:rsidR="00867D29">
        <w:rPr>
          <w:rFonts w:ascii="Times New Roman" w:hAnsi="Times New Roman" w:cs="Times New Roman"/>
          <w:sz w:val="24"/>
          <w:szCs w:val="24"/>
        </w:rPr>
        <w:t xml:space="preserve">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25" w:rsidRDefault="003B0825" w:rsidP="00A87B49">
      <w:pPr>
        <w:spacing w:after="0" w:line="240" w:lineRule="auto"/>
      </w:pPr>
      <w:r>
        <w:separator/>
      </w:r>
    </w:p>
  </w:endnote>
  <w:endnote w:type="continuationSeparator" w:id="0">
    <w:p w:rsidR="003B0825" w:rsidRDefault="003B082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25" w:rsidRDefault="003B0825" w:rsidP="00A87B49">
      <w:pPr>
        <w:spacing w:after="0" w:line="240" w:lineRule="auto"/>
      </w:pPr>
      <w:r>
        <w:separator/>
      </w:r>
    </w:p>
  </w:footnote>
  <w:footnote w:type="continuationSeparator" w:id="0">
    <w:p w:rsidR="003B0825" w:rsidRDefault="003B082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B7126"/>
    <w:rsid w:val="001C5E37"/>
    <w:rsid w:val="001D0DEF"/>
    <w:rsid w:val="001F708E"/>
    <w:rsid w:val="002B15AA"/>
    <w:rsid w:val="002D5632"/>
    <w:rsid w:val="003B0825"/>
    <w:rsid w:val="00467CBA"/>
    <w:rsid w:val="00472648"/>
    <w:rsid w:val="00577D7B"/>
    <w:rsid w:val="00580364"/>
    <w:rsid w:val="005D52E1"/>
    <w:rsid w:val="006453E5"/>
    <w:rsid w:val="00667EA2"/>
    <w:rsid w:val="0069758C"/>
    <w:rsid w:val="006A24E3"/>
    <w:rsid w:val="00867D29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01D88"/>
    <w:rsid w:val="00B11210"/>
    <w:rsid w:val="00C4475C"/>
    <w:rsid w:val="00C466A7"/>
    <w:rsid w:val="00D20554"/>
    <w:rsid w:val="00D33E6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2017-08-10T16:00:00Z</cp:lastPrinted>
  <dcterms:created xsi:type="dcterms:W3CDTF">2018-10-10T19:02:00Z</dcterms:created>
  <dcterms:modified xsi:type="dcterms:W3CDTF">2018-10-10T19:02:00Z</dcterms:modified>
</cp:coreProperties>
</file>